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AE197" w14:textId="3E102B05" w:rsidR="008F6BA9" w:rsidRDefault="008F6BA9" w:rsidP="008F6BA9">
      <w:pPr>
        <w:jc w:val="center"/>
      </w:pPr>
      <w:r>
        <w:rPr>
          <w:noProof/>
        </w:rPr>
        <w:br/>
      </w:r>
      <w:r>
        <w:rPr>
          <w:noProof/>
        </w:rPr>
        <w:drawing>
          <wp:inline distT="0" distB="0" distL="0" distR="0" wp14:anchorId="5D7BB83E" wp14:editId="6E5819A8">
            <wp:extent cx="2465955" cy="3019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D P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946" cy="304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D2B43" w14:textId="77777777" w:rsidR="008F6BA9" w:rsidRPr="008F6BA9" w:rsidRDefault="008F6BA9" w:rsidP="008F6BA9"/>
    <w:p w14:paraId="30214ECE" w14:textId="77777777" w:rsidR="00763B99" w:rsidRPr="00763B99" w:rsidRDefault="008F6BA9" w:rsidP="00763B99">
      <w:pPr>
        <w:jc w:val="center"/>
        <w:rPr>
          <w:color w:val="FF0000"/>
          <w:sz w:val="144"/>
          <w:szCs w:val="144"/>
        </w:rPr>
      </w:pPr>
      <w:r>
        <w:rPr>
          <w:noProof/>
          <w:color w:val="FF0000"/>
          <w:sz w:val="144"/>
          <w:szCs w:val="144"/>
        </w:rPr>
        <w:drawing>
          <wp:inline distT="0" distB="0" distL="0" distR="0" wp14:anchorId="44DD3AE4" wp14:editId="76291637">
            <wp:extent cx="5943600" cy="1363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D logo 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907C9" w14:textId="0718C339" w:rsidR="005F099F" w:rsidRPr="008F6BA9" w:rsidRDefault="005F099F" w:rsidP="00763B99">
      <w:pPr>
        <w:jc w:val="center"/>
        <w:rPr>
          <w:b/>
        </w:rPr>
      </w:pPr>
      <w:r w:rsidRPr="008F6BA9">
        <w:rPr>
          <w:b/>
        </w:rPr>
        <w:t>Funding Year 20</w:t>
      </w:r>
      <w:r w:rsidR="009A397F">
        <w:rPr>
          <w:b/>
        </w:rPr>
        <w:t>20</w:t>
      </w:r>
    </w:p>
    <w:p w14:paraId="3ADBBDC4" w14:textId="77777777" w:rsidR="00F50349" w:rsidRPr="008F6BA9" w:rsidRDefault="005F099F" w:rsidP="00763B99">
      <w:pPr>
        <w:jc w:val="center"/>
        <w:rPr>
          <w:b/>
        </w:rPr>
      </w:pPr>
      <w:r w:rsidRPr="008F6BA9">
        <w:rPr>
          <w:b/>
        </w:rPr>
        <w:t xml:space="preserve">Category 2 </w:t>
      </w:r>
    </w:p>
    <w:p w14:paraId="424501D8" w14:textId="6B4A3E3F" w:rsidR="00E32052" w:rsidRPr="008F6BA9" w:rsidRDefault="002923B8" w:rsidP="00E32052">
      <w:pPr>
        <w:jc w:val="center"/>
        <w:rPr>
          <w:b/>
        </w:rPr>
      </w:pPr>
      <w:proofErr w:type="spellStart"/>
      <w:r>
        <w:rPr>
          <w:b/>
        </w:rPr>
        <w:t>Wifi</w:t>
      </w:r>
      <w:proofErr w:type="spellEnd"/>
      <w:r>
        <w:rPr>
          <w:b/>
        </w:rPr>
        <w:t xml:space="preserve"> Access Points</w:t>
      </w:r>
    </w:p>
    <w:p w14:paraId="30C37EFD" w14:textId="77777777" w:rsidR="005F099F" w:rsidRPr="008F6BA9" w:rsidRDefault="005F099F" w:rsidP="00763B99">
      <w:pPr>
        <w:jc w:val="center"/>
        <w:rPr>
          <w:b/>
        </w:rPr>
      </w:pPr>
      <w:r w:rsidRPr="008F6BA9">
        <w:rPr>
          <w:b/>
        </w:rPr>
        <w:t>Internal Connections and Basic</w:t>
      </w:r>
    </w:p>
    <w:p w14:paraId="56EB8BC5" w14:textId="77777777" w:rsidR="005F099F" w:rsidRPr="008F6BA9" w:rsidRDefault="005F099F" w:rsidP="00763B99">
      <w:pPr>
        <w:jc w:val="center"/>
        <w:rPr>
          <w:b/>
        </w:rPr>
      </w:pPr>
      <w:r w:rsidRPr="008F6BA9">
        <w:rPr>
          <w:b/>
        </w:rPr>
        <w:t>Maintenance of Internal Connections</w:t>
      </w:r>
    </w:p>
    <w:p w14:paraId="255DF8EF" w14:textId="77777777" w:rsidR="000C7B02" w:rsidRDefault="005F099F" w:rsidP="00434F43">
      <w:pPr>
        <w:jc w:val="center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379199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1239FAD" w14:textId="77777777" w:rsidR="000C7B02" w:rsidRDefault="000C7B02">
          <w:pPr>
            <w:pStyle w:val="TOCHeading"/>
          </w:pPr>
          <w:r>
            <w:t>Table of Contents</w:t>
          </w:r>
        </w:p>
        <w:p w14:paraId="6E67A93E" w14:textId="111049AA" w:rsidR="007249DB" w:rsidRDefault="000C7B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00504" w:history="1">
            <w:r w:rsidR="007249DB" w:rsidRPr="00913355">
              <w:rPr>
                <w:rStyle w:val="Hyperlink"/>
                <w:noProof/>
              </w:rPr>
              <w:t>Delivery shall be made no earlier than June 1, 2020.  All costs of freight specified shall be considered part of the bid.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_Toc33600504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5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19D4A22B" w14:textId="7DD86CD1" w:rsidR="007249DB" w:rsidRDefault="002923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05" w:history="1">
            <w:r w:rsidR="007249DB" w:rsidRPr="00913355">
              <w:rPr>
                <w:rStyle w:val="Hyperlink"/>
                <w:noProof/>
              </w:rPr>
              <w:t>1 INTRODUCTION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_Toc33600505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5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0D5DFBCE" w14:textId="70EF176D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06" w:history="1">
            <w:r w:rsidR="007249DB" w:rsidRPr="00913355">
              <w:rPr>
                <w:rStyle w:val="Hyperlink"/>
                <w:noProof/>
              </w:rPr>
              <w:t>1.1 RFP Definitions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_Toc33600506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6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6991B971" w14:textId="75756ACF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07" w:history="1">
            <w:r w:rsidR="007249DB" w:rsidRPr="00913355">
              <w:rPr>
                <w:rStyle w:val="Hyperlink"/>
                <w:noProof/>
              </w:rPr>
              <w:t>1.2 Data Network Infrastructure Configuration (WAN &amp; Internet)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_Toc33600507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6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16841951" w14:textId="6979094B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08" w:history="1">
            <w:r w:rsidR="007249DB" w:rsidRPr="00913355">
              <w:rPr>
                <w:rStyle w:val="Hyperlink"/>
                <w:noProof/>
              </w:rPr>
              <w:t>1.3 Data Center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_Toc33600508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6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64CBF62A" w14:textId="34FD6065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09" w:history="1">
            <w:r w:rsidR="007249DB" w:rsidRPr="00913355">
              <w:rPr>
                <w:rStyle w:val="Hyperlink"/>
                <w:noProof/>
              </w:rPr>
              <w:t>1.4 Data Network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_Toc33600509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6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7FAF9CDE" w14:textId="5FE5E8DA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10" w:history="1">
            <w:r w:rsidR="007249DB" w:rsidRPr="00913355">
              <w:rPr>
                <w:rStyle w:val="Hyperlink"/>
                <w:noProof/>
              </w:rPr>
              <w:t>1.5 Logical Network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_Toc33600510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6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0F21FB45" w14:textId="1F623D9C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11" w:history="1">
            <w:r w:rsidR="007249DB" w:rsidRPr="00913355">
              <w:rPr>
                <w:rStyle w:val="Hyperlink"/>
                <w:noProof/>
              </w:rPr>
              <w:t>1.6 Existing Devices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_Toc33600511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7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25B13B0B" w14:textId="725F1E68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12" w:history="1">
            <w:r w:rsidR="007249DB" w:rsidRPr="00913355">
              <w:rPr>
                <w:rStyle w:val="Hyperlink"/>
                <w:noProof/>
              </w:rPr>
              <w:t>1.7 Scope of Work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_Toc33600512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7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1B32D896" w14:textId="7EBA162D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13" w:history="1">
            <w:r w:rsidR="007249DB" w:rsidRPr="00913355">
              <w:rPr>
                <w:rStyle w:val="Hyperlink"/>
                <w:noProof/>
              </w:rPr>
              <w:t>1.7 Proposed System Locations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_Toc33600513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8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08AB9FD4" w14:textId="3AD324DE" w:rsidR="007249DB" w:rsidRDefault="002923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14" w:history="1">
            <w:r w:rsidR="007249DB" w:rsidRPr="00913355">
              <w:rPr>
                <w:rStyle w:val="Hyperlink"/>
                <w:noProof/>
              </w:rPr>
              <w:t>2 GENERAL CONDITIONS, QUALIFICATIONS, STANDARDS, &amp; PROCEDURES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_Toc33600514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8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3B1F375F" w14:textId="050146AB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15" w:history="1">
            <w:r w:rsidR="007249DB" w:rsidRPr="00913355">
              <w:rPr>
                <w:rStyle w:val="Hyperlink"/>
                <w:noProof/>
              </w:rPr>
              <w:t>2.1 General Conditions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_Toc33600515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8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379C098F" w14:textId="3501B384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16" w:history="1">
            <w:r w:rsidR="007249DB" w:rsidRPr="00913355">
              <w:rPr>
                <w:rStyle w:val="Hyperlink"/>
                <w:noProof/>
              </w:rPr>
              <w:t>2.1.2 Indication of Amounts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_Toc33600516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8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782788D0" w14:textId="4F0DD8E4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17" w:history="1">
            <w:r w:rsidR="007249DB" w:rsidRPr="00913355">
              <w:rPr>
                <w:rStyle w:val="Hyperlink"/>
                <w:noProof/>
              </w:rPr>
              <w:t>2.1.6 Means of Submission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_Toc33600517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8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1FB899E9" w14:textId="29E3C722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18" w:history="1">
            <w:r w:rsidR="007249DB" w:rsidRPr="00913355">
              <w:rPr>
                <w:rStyle w:val="Hyperlink"/>
                <w:noProof/>
              </w:rPr>
              <w:t>2.1.7 Proposal Response Requirements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_Toc33600518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8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07F54D59" w14:textId="4AE27CD2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19" w:history="1">
            <w:r w:rsidR="007249DB" w:rsidRPr="00913355">
              <w:rPr>
                <w:rStyle w:val="Hyperlink"/>
                <w:noProof/>
              </w:rPr>
              <w:t>2.1.8 Timeline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_Toc33600519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9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68A510AB" w14:textId="130549F4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20" w:history="1">
            <w:r w:rsidR="007249DB" w:rsidRPr="00913355">
              <w:rPr>
                <w:rStyle w:val="Hyperlink"/>
                <w:noProof/>
              </w:rPr>
              <w:t>2.2 Examination of Documents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_Toc33600520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10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1F7D58F3" w14:textId="1B37E074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21" w:history="1">
            <w:r w:rsidR="007249DB" w:rsidRPr="00913355">
              <w:rPr>
                <w:rStyle w:val="Hyperlink"/>
                <w:noProof/>
              </w:rPr>
              <w:t>2.3 Interpretation of Document Prior to Submitting a Quote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_Toc33600521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10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26CA1A2D" w14:textId="31B67A7E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22" w:history="1">
            <w:r w:rsidR="007249DB" w:rsidRPr="00913355">
              <w:rPr>
                <w:rStyle w:val="Hyperlink"/>
                <w:noProof/>
              </w:rPr>
              <w:t>2.4 Quote Specifications as Part of the Agreement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_Toc33600522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10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325AF728" w14:textId="03C28EAF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23" w:history="1">
            <w:r w:rsidR="007249DB" w:rsidRPr="00913355">
              <w:rPr>
                <w:rStyle w:val="Hyperlink"/>
                <w:noProof/>
              </w:rPr>
              <w:t>2.4.1 Mutual Indemnity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_Toc33600523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10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66C885F5" w14:textId="189C9309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24" w:history="1">
            <w:r w:rsidR="007249DB" w:rsidRPr="00913355">
              <w:rPr>
                <w:rStyle w:val="Hyperlink"/>
                <w:noProof/>
              </w:rPr>
              <w:t>2.4.2 Limited Liability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_Toc33600524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11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35C7EC55" w14:textId="23BD30FA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25" w:history="1">
            <w:r w:rsidR="007249DB" w:rsidRPr="00913355">
              <w:rPr>
                <w:rStyle w:val="Hyperlink"/>
                <w:noProof/>
              </w:rPr>
              <w:t>2.5 Governing Law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_Toc33600525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11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51C25B09" w14:textId="731FAB26" w:rsidR="007249DB" w:rsidRDefault="002923B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26" w:history="1">
            <w:r w:rsidR="007249DB" w:rsidRPr="00913355">
              <w:rPr>
                <w:rStyle w:val="Hyperlink"/>
                <w:noProof/>
              </w:rPr>
              <w:t>2.6 Award of Contract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_Toc33600526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11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282B402A" w14:textId="3BF73440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27" w:history="1">
            <w:r w:rsidR="007249DB" w:rsidRPr="00913355">
              <w:rPr>
                <w:rStyle w:val="Hyperlink"/>
                <w:noProof/>
              </w:rPr>
              <w:t>2.6.1 Reduction in Scope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_Toc33600527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11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1E494135" w14:textId="4F0C1BEA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28" w:history="1">
            <w:r w:rsidR="007249DB" w:rsidRPr="00913355">
              <w:rPr>
                <w:rStyle w:val="Hyperlink"/>
                <w:noProof/>
              </w:rPr>
              <w:t>2.6.2 When the Award Is Effectual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_Toc33600528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11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7B575FB3" w14:textId="0F124668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29" w:history="1">
            <w:r w:rsidR="007249DB" w:rsidRPr="00913355">
              <w:rPr>
                <w:rStyle w:val="Hyperlink"/>
                <w:noProof/>
              </w:rPr>
              <w:t>2.6.3 Withdrawal of Bids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_Toc33600529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12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61FF40E0" w14:textId="0FBAD7CD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30" w:history="1">
            <w:r w:rsidR="007249DB" w:rsidRPr="00913355">
              <w:rPr>
                <w:rStyle w:val="Hyperlink"/>
                <w:noProof/>
              </w:rPr>
              <w:t>2.7 Rejection of Bids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_Toc33600530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12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1868AC1E" w14:textId="1F6927A9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31" w:history="1">
            <w:r w:rsidR="007249DB" w:rsidRPr="00913355">
              <w:rPr>
                <w:rStyle w:val="Hyperlink"/>
                <w:noProof/>
              </w:rPr>
              <w:t>2.7.1 Right to Waive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_Toc33600531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12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029FAD1B" w14:textId="368502A1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32" w:history="1">
            <w:r w:rsidR="007249DB" w:rsidRPr="00913355">
              <w:rPr>
                <w:rStyle w:val="Hyperlink"/>
                <w:noProof/>
              </w:rPr>
              <w:t>2.7.2 Standard of Quality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_Toc33600532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12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42C08CBF" w14:textId="50526B06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33" w:history="1">
            <w:r w:rsidR="007249DB" w:rsidRPr="00913355">
              <w:rPr>
                <w:rStyle w:val="Hyperlink"/>
                <w:noProof/>
              </w:rPr>
              <w:t>2.8 Applicable Regulations and Standards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_Toc33600533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12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6FE44E1B" w14:textId="223B353B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34" w:history="1">
            <w:r w:rsidR="007249DB" w:rsidRPr="00913355">
              <w:rPr>
                <w:rStyle w:val="Hyperlink"/>
                <w:noProof/>
              </w:rPr>
              <w:t>2.9 Proposal Evaluation and Bidder Selection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_Toc33600534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12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24956708" w14:textId="251BE1E4" w:rsidR="007249DB" w:rsidRDefault="002923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35" w:history="1">
            <w:r w:rsidR="007249DB" w:rsidRPr="00913355">
              <w:rPr>
                <w:rStyle w:val="Hyperlink"/>
                <w:noProof/>
              </w:rPr>
              <w:t>3 E-RATE PARTICIPATION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_Toc33600535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13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129E7640" w14:textId="1AC38816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36" w:history="1">
            <w:r w:rsidR="007249DB" w:rsidRPr="00913355">
              <w:rPr>
                <w:rStyle w:val="Hyperlink"/>
                <w:noProof/>
              </w:rPr>
              <w:t>3.1 Compliance with USAC’s Free Service Advisory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_Toc33600536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13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642B2EA5" w14:textId="3230E898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37" w:history="1">
            <w:r w:rsidR="007249DB" w:rsidRPr="00913355">
              <w:rPr>
                <w:rStyle w:val="Hyperlink"/>
                <w:noProof/>
              </w:rPr>
              <w:t>3.2 STARTING SERVICES / ADVANCE INSTALLATION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_Toc33600537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13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67A94F06" w14:textId="6A7EECB9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38" w:history="1">
            <w:r w:rsidR="007249DB" w:rsidRPr="00913355">
              <w:rPr>
                <w:rStyle w:val="Hyperlink"/>
                <w:noProof/>
              </w:rPr>
              <w:t>3.3 INVOICING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_Toc33600538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13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65498646" w14:textId="2C0D8458" w:rsidR="007249DB" w:rsidRDefault="002923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39" w:history="1">
            <w:r w:rsidR="007249DB" w:rsidRPr="00913355">
              <w:rPr>
                <w:rStyle w:val="Hyperlink"/>
                <w:noProof/>
              </w:rPr>
              <w:t>4 MANUFACTURER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_Toc33600539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14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50B11740" w14:textId="2D3BC5B8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40" w:history="1">
            <w:r w:rsidR="007249DB" w:rsidRPr="00913355">
              <w:rPr>
                <w:rStyle w:val="Hyperlink"/>
                <w:noProof/>
              </w:rPr>
              <w:t>4.1 Manufacturer Information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_Toc33600540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14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34D5DAB3" w14:textId="564484D1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41" w:history="1">
            <w:r w:rsidR="007249DB" w:rsidRPr="00913355">
              <w:rPr>
                <w:rStyle w:val="Hyperlink"/>
                <w:noProof/>
              </w:rPr>
              <w:t>4.2 Proposed Equipment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_Toc33600541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14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0B33E6D0" w14:textId="04869B58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42" w:history="1">
            <w:r w:rsidR="007249DB" w:rsidRPr="00913355">
              <w:rPr>
                <w:rStyle w:val="Hyperlink"/>
                <w:noProof/>
              </w:rPr>
              <w:t>4.3 Parts Availability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_Toc33600542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14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612A6E9C" w14:textId="3F332603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43" w:history="1">
            <w:r w:rsidR="007249DB" w:rsidRPr="00913355">
              <w:rPr>
                <w:rStyle w:val="Hyperlink"/>
                <w:noProof/>
              </w:rPr>
              <w:t>4.4 Warranty Period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_Toc33600543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14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33E24797" w14:textId="7748A311" w:rsidR="007249DB" w:rsidRDefault="002923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44" w:history="1">
            <w:r w:rsidR="007249DB" w:rsidRPr="00913355">
              <w:rPr>
                <w:rStyle w:val="Hyperlink"/>
                <w:noProof/>
              </w:rPr>
              <w:t>5 BIDDER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_Toc33600544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15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0AE13B6F" w14:textId="0A45C278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45" w:history="1">
            <w:r w:rsidR="007249DB" w:rsidRPr="00913355">
              <w:rPr>
                <w:rStyle w:val="Hyperlink"/>
                <w:noProof/>
              </w:rPr>
              <w:t>5.1 Insurance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_Toc33600545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15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7DB1C10D" w14:textId="0D834880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46" w:history="1">
            <w:r w:rsidR="007249DB" w:rsidRPr="00913355">
              <w:rPr>
                <w:rStyle w:val="Hyperlink"/>
                <w:noProof/>
              </w:rPr>
              <w:t>5.2 Proof of Ownership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_Toc33600546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15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2748049D" w14:textId="52D4C713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47" w:history="1">
            <w:r w:rsidR="007249DB" w:rsidRPr="00913355">
              <w:rPr>
                <w:rStyle w:val="Hyperlink"/>
                <w:noProof/>
              </w:rPr>
              <w:t>5.3 Subcontractors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_Toc33600547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15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10E5BC4D" w14:textId="22FA2128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48" w:history="1">
            <w:r w:rsidR="007249DB" w:rsidRPr="00913355">
              <w:rPr>
                <w:rStyle w:val="Hyperlink"/>
                <w:noProof/>
              </w:rPr>
              <w:t>5.4 Termination of Agreement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_Toc33600548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15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58759177" w14:textId="2DD381BB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49" w:history="1">
            <w:r w:rsidR="007249DB" w:rsidRPr="00913355">
              <w:rPr>
                <w:rStyle w:val="Hyperlink"/>
                <w:noProof/>
              </w:rPr>
              <w:t>5.5 Background Checks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_Toc33600549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16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315A649D" w14:textId="5599B7A3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50" w:history="1">
            <w:r w:rsidR="007249DB" w:rsidRPr="00913355">
              <w:rPr>
                <w:rStyle w:val="Hyperlink"/>
                <w:noProof/>
              </w:rPr>
              <w:t>6.2 Building Details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_Toc33600550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16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73D2A177" w14:textId="364245B3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51" w:history="1">
            <w:r w:rsidR="007249DB" w:rsidRPr="00913355">
              <w:rPr>
                <w:rStyle w:val="Hyperlink"/>
                <w:noProof/>
              </w:rPr>
              <w:t>6.2.1 Pewaukee High School – Entity #60594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_Toc33600551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17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7289488A" w14:textId="060FCFE3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52" w:history="1">
            <w:r w:rsidR="007249DB" w:rsidRPr="00913355">
              <w:rPr>
                <w:rStyle w:val="Hyperlink"/>
                <w:noProof/>
              </w:rPr>
              <w:t>6.2.2 Asa Clark Middle School – Entity #60591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_Toc33600552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17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17B0CF25" w14:textId="702A757F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53" w:history="1">
            <w:r w:rsidR="007249DB" w:rsidRPr="00913355">
              <w:rPr>
                <w:rStyle w:val="Hyperlink"/>
                <w:noProof/>
              </w:rPr>
              <w:t>6.2.3 Horizon Elementary School – Entity #60592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_Toc33600553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17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75077F67" w14:textId="2B2868A2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54" w:history="1">
            <w:r w:rsidR="007249DB" w:rsidRPr="00913355">
              <w:rPr>
                <w:rStyle w:val="Hyperlink"/>
                <w:noProof/>
              </w:rPr>
              <w:t>6.2.4 Pewaukee Lake Elementary School– Entity #60593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_Toc33600554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17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3BAF7EC4" w14:textId="5147EEE2" w:rsidR="007249DB" w:rsidRDefault="002923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55" w:history="1">
            <w:r w:rsidR="007249DB" w:rsidRPr="00913355">
              <w:rPr>
                <w:rStyle w:val="Hyperlink"/>
                <w:noProof/>
              </w:rPr>
              <w:t>7 SYSTEM SPECIFICATIONS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_Toc33600555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17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569EF1DB" w14:textId="6C873D5A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56" w:history="1">
            <w:r w:rsidR="007249DB" w:rsidRPr="00913355">
              <w:rPr>
                <w:rStyle w:val="Hyperlink"/>
                <w:noProof/>
              </w:rPr>
              <w:t>7.1 Access Point Specifications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_Toc33600556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17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2AB1316E" w14:textId="6806031A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57" w:history="1">
            <w:r w:rsidR="007249DB" w:rsidRPr="00913355">
              <w:rPr>
                <w:rStyle w:val="Hyperlink"/>
                <w:noProof/>
              </w:rPr>
              <w:t>7.2. Describe how your equipment provides this functionality.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_Toc33600557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18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6AC21EC0" w14:textId="5E9990D1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58" w:history="1">
            <w:r w:rsidR="007249DB" w:rsidRPr="00913355">
              <w:rPr>
                <w:rStyle w:val="Hyperlink"/>
                <w:noProof/>
              </w:rPr>
              <w:t>7.3 Switch Management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_Toc33600558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18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3422AB21" w14:textId="05DEEE29" w:rsidR="007249DB" w:rsidRDefault="002923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59" w:history="1">
            <w:r w:rsidR="007249DB" w:rsidRPr="00913355">
              <w:rPr>
                <w:rStyle w:val="Hyperlink"/>
                <w:noProof/>
              </w:rPr>
              <w:t>8 INSTALLATION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_Toc33600559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19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310BE2BC" w14:textId="507EAB62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60" w:history="1">
            <w:r w:rsidR="007249DB" w:rsidRPr="00913355">
              <w:rPr>
                <w:rStyle w:val="Hyperlink"/>
                <w:noProof/>
              </w:rPr>
              <w:t>8.1 Project Management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_Toc33600560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19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300626A8" w14:textId="42ABB85F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61" w:history="1">
            <w:r w:rsidR="007249DB" w:rsidRPr="00913355">
              <w:rPr>
                <w:rStyle w:val="Hyperlink"/>
                <w:noProof/>
              </w:rPr>
              <w:t>8.2 Project Timeline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_Toc33600561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19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7705C522" w14:textId="6897716C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62" w:history="1">
            <w:r w:rsidR="007249DB" w:rsidRPr="00913355">
              <w:rPr>
                <w:rStyle w:val="Hyperlink"/>
                <w:noProof/>
              </w:rPr>
              <w:t>8.3 Installation Materials Provided by the Vendor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_Toc33600562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19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33689BD8" w14:textId="774C0F5F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63" w:history="1">
            <w:r w:rsidR="007249DB" w:rsidRPr="00913355">
              <w:rPr>
                <w:rStyle w:val="Hyperlink"/>
                <w:noProof/>
              </w:rPr>
              <w:t>8.4 Disposition of Displaced Equipment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_Toc33600563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19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4F2F75EC" w14:textId="7B4EA2EB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64" w:history="1">
            <w:r w:rsidR="007249DB" w:rsidRPr="00913355">
              <w:rPr>
                <w:rStyle w:val="Hyperlink"/>
                <w:noProof/>
              </w:rPr>
              <w:t>8.5 Installation Timeline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_Toc33600564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19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6ACBD15F" w14:textId="6B8EA9F0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65" w:history="1">
            <w:r w:rsidR="007249DB" w:rsidRPr="00913355">
              <w:rPr>
                <w:rStyle w:val="Hyperlink"/>
                <w:noProof/>
              </w:rPr>
              <w:t>8.6 Installation Details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_Toc33600565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19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282C2645" w14:textId="5DF0F190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66" w:history="1">
            <w:r w:rsidR="007249DB" w:rsidRPr="00913355">
              <w:rPr>
                <w:rStyle w:val="Hyperlink"/>
                <w:noProof/>
              </w:rPr>
              <w:t>8.6.1 Installation Practices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_Toc33600566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20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40C4E92D" w14:textId="78731369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67" w:history="1">
            <w:r w:rsidR="007249DB" w:rsidRPr="00913355">
              <w:rPr>
                <w:rStyle w:val="Hyperlink"/>
                <w:noProof/>
              </w:rPr>
              <w:t>8.7 Installation Requirements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_Toc33600567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20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5D324175" w14:textId="18AF2188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68" w:history="1">
            <w:r w:rsidR="007249DB" w:rsidRPr="00913355">
              <w:rPr>
                <w:rStyle w:val="Hyperlink"/>
                <w:noProof/>
              </w:rPr>
              <w:t>8.8 Disposition of Displaced Equipment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_Toc33600568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21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6C0604BC" w14:textId="32CA02D4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69" w:history="1">
            <w:r w:rsidR="007249DB" w:rsidRPr="00913355">
              <w:rPr>
                <w:rStyle w:val="Hyperlink"/>
                <w:noProof/>
              </w:rPr>
              <w:t>8.9 System Acceptance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_Toc33600569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21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3DF09B54" w14:textId="207E1DE4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70" w:history="1">
            <w:r w:rsidR="007249DB" w:rsidRPr="00913355">
              <w:rPr>
                <w:rStyle w:val="Hyperlink"/>
                <w:noProof/>
              </w:rPr>
              <w:t>8.9.1 System Tests and Inspection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_Toc33600570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21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5283C93F" w14:textId="2D535962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71" w:history="1">
            <w:r w:rsidR="007249DB" w:rsidRPr="00913355">
              <w:rPr>
                <w:rStyle w:val="Hyperlink"/>
                <w:noProof/>
              </w:rPr>
              <w:t>8.9.2 As-Built Documentation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_Toc33600571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21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24CC46A9" w14:textId="60A872D0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72" w:history="1">
            <w:r w:rsidR="007249DB" w:rsidRPr="00913355">
              <w:rPr>
                <w:rStyle w:val="Hyperlink"/>
                <w:noProof/>
              </w:rPr>
              <w:t>8.10 Training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_Toc33600572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21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4BBF93E4" w14:textId="193814D3" w:rsidR="007249DB" w:rsidRDefault="002923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73" w:history="1">
            <w:r w:rsidR="007249DB" w:rsidRPr="00913355">
              <w:rPr>
                <w:rStyle w:val="Hyperlink"/>
                <w:noProof/>
              </w:rPr>
              <w:t>9 EQUIPMENT SUPPORT AND MAINTENANCE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_Toc33600573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22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0F996B25" w14:textId="5B7FCDB8" w:rsidR="007249DB" w:rsidRDefault="002923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74" w:history="1">
            <w:r w:rsidR="007249DB" w:rsidRPr="00913355">
              <w:rPr>
                <w:rStyle w:val="Hyperlink"/>
                <w:noProof/>
              </w:rPr>
              <w:t>10 WARRANTY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_Toc33600574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22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0BB031B4" w14:textId="6582C2BC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75" w:history="1">
            <w:r w:rsidR="007249DB" w:rsidRPr="00913355">
              <w:rPr>
                <w:rStyle w:val="Hyperlink"/>
                <w:noProof/>
              </w:rPr>
              <w:t>10.1 Period of Warranty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_Toc33600575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22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016F6FE8" w14:textId="26815343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76" w:history="1">
            <w:r w:rsidR="007249DB" w:rsidRPr="00913355">
              <w:rPr>
                <w:rStyle w:val="Hyperlink"/>
                <w:noProof/>
              </w:rPr>
              <w:t>10.2 Advance Exchange Service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_Toc33600576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22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2B24BC86" w14:textId="6763F464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77" w:history="1">
            <w:r w:rsidR="007249DB" w:rsidRPr="00913355">
              <w:rPr>
                <w:rStyle w:val="Hyperlink"/>
                <w:noProof/>
              </w:rPr>
              <w:t>10.3 “Dead on Arrival” Equipment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_Toc33600577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22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3B611EB9" w14:textId="516D2BCB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78" w:history="1">
            <w:r w:rsidR="007249DB" w:rsidRPr="00913355">
              <w:rPr>
                <w:rStyle w:val="Hyperlink"/>
                <w:noProof/>
              </w:rPr>
              <w:t>10.4 Warranty Surcharges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_Toc33600578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22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17E46D79" w14:textId="32509AFC" w:rsidR="007249DB" w:rsidRDefault="002923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79" w:history="1">
            <w:r w:rsidR="007249DB" w:rsidRPr="00913355">
              <w:rPr>
                <w:rStyle w:val="Hyperlink"/>
                <w:noProof/>
              </w:rPr>
              <w:t>11 PRICING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_Toc33600579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22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3148770D" w14:textId="7866E281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80" w:history="1">
            <w:r w:rsidR="007249DB" w:rsidRPr="00913355">
              <w:rPr>
                <w:rStyle w:val="Hyperlink"/>
                <w:noProof/>
              </w:rPr>
              <w:t>11.1 Pricing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_Toc33600580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22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440BFB20" w14:textId="0F215B33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81" w:history="1">
            <w:r w:rsidR="007249DB" w:rsidRPr="00913355">
              <w:rPr>
                <w:rStyle w:val="Hyperlink"/>
                <w:noProof/>
              </w:rPr>
              <w:t>11.2 Ineligible Services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_Toc33600581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23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1AADC674" w14:textId="5C2CFE1F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82" w:history="1">
            <w:r w:rsidR="007249DB" w:rsidRPr="00913355">
              <w:rPr>
                <w:rStyle w:val="Hyperlink"/>
                <w:noProof/>
              </w:rPr>
              <w:t>11.3  Length of Terms / Coverage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_Toc33600582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23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17A32317" w14:textId="6CAC119F" w:rsidR="007249DB" w:rsidRDefault="002923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83" w:history="1">
            <w:r w:rsidR="007249DB" w:rsidRPr="00913355">
              <w:rPr>
                <w:rStyle w:val="Hyperlink"/>
                <w:noProof/>
              </w:rPr>
              <w:t>ATTACHMENT #2 - EXECUTION OF AGREEMENT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_Toc33600583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24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6885DFC0" w14:textId="3FD3884F" w:rsidR="007249DB" w:rsidRDefault="002923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84" w:history="1">
            <w:r w:rsidR="007249DB" w:rsidRPr="00913355">
              <w:rPr>
                <w:rStyle w:val="Hyperlink"/>
                <w:noProof/>
              </w:rPr>
              <w:t>ATTACHMENT #3 - BUSINESS REFERENCES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_Toc33600584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25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72E5C401" w14:textId="21B09396" w:rsidR="007249DB" w:rsidRDefault="002923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85" w:history="1">
            <w:r w:rsidR="007249DB" w:rsidRPr="00913355">
              <w:rPr>
                <w:rStyle w:val="Hyperlink"/>
                <w:noProof/>
              </w:rPr>
              <w:t>ATTACHMENT #4 - E-RATE SUPPLEMENTAL TERMS AND CONDITIONS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_Toc33600585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26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739D52D8" w14:textId="502FDB1E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86" w:history="1">
            <w:r w:rsidR="007249DB" w:rsidRPr="00913355">
              <w:rPr>
                <w:rStyle w:val="Hyperlink"/>
                <w:noProof/>
              </w:rPr>
              <w:t>A4 - 1.0 E-RATE PARTICIPATION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_Toc33600586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26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75802BAA" w14:textId="1F838EFD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87" w:history="1">
            <w:r w:rsidR="007249DB" w:rsidRPr="00913355">
              <w:rPr>
                <w:rStyle w:val="Hyperlink"/>
                <w:noProof/>
              </w:rPr>
              <w:t>A4 - 1.1 SERVICE PROVIDER PARTICIPATION IN E-RATE PROGRAM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_Toc33600587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26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51181B0F" w14:textId="545786ED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88" w:history="1">
            <w:r w:rsidR="007249DB" w:rsidRPr="00913355">
              <w:rPr>
                <w:rStyle w:val="Hyperlink"/>
                <w:noProof/>
              </w:rPr>
              <w:t>A4 - 1.2 CONDITIONAL ON E-RATE FUNDING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_Toc33600588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26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24D2E37F" w14:textId="7B714164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89" w:history="1">
            <w:r w:rsidR="007249DB" w:rsidRPr="00913355">
              <w:rPr>
                <w:rStyle w:val="Hyperlink"/>
                <w:noProof/>
              </w:rPr>
              <w:t>A4 - 1.3 SERVICE PROVIDER REQUIREMENTS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_Toc33600589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27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496E38D5" w14:textId="693C60EB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90" w:history="1">
            <w:r w:rsidR="007249DB" w:rsidRPr="00913355">
              <w:rPr>
                <w:rStyle w:val="Hyperlink"/>
                <w:noProof/>
              </w:rPr>
              <w:t>A4 - 1.4 SERVICE PROVIDER ACKNOWLEDGEMENTS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_Toc33600590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27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248717FA" w14:textId="157AF6A2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91" w:history="1">
            <w:r w:rsidR="007249DB" w:rsidRPr="00913355">
              <w:rPr>
                <w:rStyle w:val="Hyperlink"/>
                <w:noProof/>
              </w:rPr>
              <w:t>A4 - 1.5 STARTING SERVICES/ADVANCE INSTALLATION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_Toc33600591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28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6DAF8811" w14:textId="68DB0EA5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92" w:history="1">
            <w:r w:rsidR="007249DB" w:rsidRPr="00913355">
              <w:rPr>
                <w:rStyle w:val="Hyperlink"/>
                <w:noProof/>
              </w:rPr>
              <w:t>A4 - 1.6 INVOICING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_Toc33600592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28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0203E180" w14:textId="5337222A" w:rsidR="007249DB" w:rsidRDefault="002923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93" w:history="1">
            <w:r w:rsidR="007249DB" w:rsidRPr="00913355">
              <w:rPr>
                <w:rStyle w:val="Hyperlink"/>
                <w:noProof/>
              </w:rPr>
              <w:t>A4 - 1.7 FCC/SLD AUDITABILITY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_Toc33600593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28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69EE9F93" w14:textId="7F968420" w:rsidR="007249DB" w:rsidRDefault="002923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94" w:history="1">
            <w:r w:rsidR="007249DB" w:rsidRPr="00913355">
              <w:rPr>
                <w:rStyle w:val="Hyperlink"/>
                <w:noProof/>
              </w:rPr>
              <w:t>ATTACHMENT #5 - BROCHURES AND SPECIFICATIONS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_Toc33600594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29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026CAD77" w14:textId="0EDE0FC6" w:rsidR="007249DB" w:rsidRDefault="002923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95" w:history="1">
            <w:r w:rsidR="007249DB" w:rsidRPr="00913355">
              <w:rPr>
                <w:rStyle w:val="Hyperlink"/>
                <w:noProof/>
              </w:rPr>
              <w:t>ATTACHMENT #6 - EQUIPMENT AFFIDAVIT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_Toc33600595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30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1E47574B" w14:textId="2422FE1D" w:rsidR="007249DB" w:rsidRDefault="002923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96" w:history="1">
            <w:r w:rsidR="007249DB" w:rsidRPr="00913355">
              <w:rPr>
                <w:rStyle w:val="Hyperlink"/>
                <w:noProof/>
              </w:rPr>
              <w:t>ATTACHMENT #7 – Warranty Agreements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_Toc33600596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31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31ECA068" w14:textId="56036D5E" w:rsidR="007249DB" w:rsidRDefault="002923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3600597" w:history="1">
            <w:r w:rsidR="007249DB" w:rsidRPr="00913355">
              <w:rPr>
                <w:rStyle w:val="Hyperlink"/>
                <w:noProof/>
              </w:rPr>
              <w:t>REFERENCE #2 - Aruba / HPE Equipment Table</w:t>
            </w:r>
            <w:r w:rsidR="007249DB">
              <w:rPr>
                <w:noProof/>
                <w:webHidden/>
              </w:rPr>
              <w:tab/>
            </w:r>
            <w:r w:rsidR="007249DB">
              <w:rPr>
                <w:noProof/>
                <w:webHidden/>
              </w:rPr>
              <w:fldChar w:fldCharType="begin"/>
            </w:r>
            <w:r w:rsidR="007249DB">
              <w:rPr>
                <w:noProof/>
                <w:webHidden/>
              </w:rPr>
              <w:instrText xml:space="preserve"> PAGEREF _Toc33600597 \h </w:instrText>
            </w:r>
            <w:r w:rsidR="007249DB">
              <w:rPr>
                <w:noProof/>
                <w:webHidden/>
              </w:rPr>
            </w:r>
            <w:r w:rsidR="007249DB">
              <w:rPr>
                <w:noProof/>
                <w:webHidden/>
              </w:rPr>
              <w:fldChar w:fldCharType="separate"/>
            </w:r>
            <w:r w:rsidR="007249DB">
              <w:rPr>
                <w:noProof/>
                <w:webHidden/>
              </w:rPr>
              <w:t>32</w:t>
            </w:r>
            <w:r w:rsidR="007249DB">
              <w:rPr>
                <w:noProof/>
                <w:webHidden/>
              </w:rPr>
              <w:fldChar w:fldCharType="end"/>
            </w:r>
          </w:hyperlink>
        </w:p>
        <w:p w14:paraId="7405F9AD" w14:textId="49918351" w:rsidR="000C7B02" w:rsidRDefault="000C7B02">
          <w:r>
            <w:rPr>
              <w:b/>
              <w:bCs/>
              <w:noProof/>
            </w:rPr>
            <w:fldChar w:fldCharType="end"/>
          </w:r>
        </w:p>
      </w:sdtContent>
    </w:sdt>
    <w:p w14:paraId="24485EAE" w14:textId="77777777" w:rsidR="000C7B02" w:rsidRDefault="000C7B02">
      <w:r>
        <w:br w:type="page"/>
      </w:r>
    </w:p>
    <w:p w14:paraId="4D0B0883" w14:textId="77777777" w:rsidR="005F099F" w:rsidRDefault="005F099F" w:rsidP="005F099F">
      <w:r>
        <w:lastRenderedPageBreak/>
        <w:t>Pewaukee School District</w:t>
      </w:r>
    </w:p>
    <w:p w14:paraId="3B525B1D" w14:textId="77777777" w:rsidR="005F099F" w:rsidRDefault="005F099F" w:rsidP="005F099F">
      <w:r>
        <w:t>NOTICE TO BIDDERS</w:t>
      </w:r>
    </w:p>
    <w:p w14:paraId="617E32FC" w14:textId="77777777" w:rsidR="005F099F" w:rsidRDefault="005F099F" w:rsidP="005F099F">
      <w:r>
        <w:t>CATEGORY 2 E-RATE EQUIPMENT BID</w:t>
      </w:r>
    </w:p>
    <w:p w14:paraId="4176EA61" w14:textId="77777777" w:rsidR="005F099F" w:rsidRDefault="005F099F" w:rsidP="005F099F">
      <w:r>
        <w:t>Internal Connections and Basic Maintenance of Internal Connections</w:t>
      </w:r>
    </w:p>
    <w:p w14:paraId="6813C739" w14:textId="6B30752D" w:rsidR="005F099F" w:rsidRDefault="005F099F" w:rsidP="005F099F">
      <w:r>
        <w:t xml:space="preserve">Request for Bids will be received by the </w:t>
      </w:r>
      <w:r w:rsidR="00763B99">
        <w:t>Pewaukee School District</w:t>
      </w:r>
      <w:r w:rsidR="002B00AD">
        <w:t xml:space="preserve"> </w:t>
      </w:r>
      <w:r>
        <w:t>for the purchase of Category 2 E-Rate Internal Connections and Basic</w:t>
      </w:r>
      <w:r w:rsidR="002B00AD">
        <w:t xml:space="preserve"> </w:t>
      </w:r>
      <w:r>
        <w:t xml:space="preserve">Maintenance of Internal Connections. </w:t>
      </w:r>
      <w:r w:rsidR="002B00AD">
        <w:t xml:space="preserve"> </w:t>
      </w:r>
      <w:r>
        <w:t>Bids shall be sent to the Pewaukee School District, 404 Lake St.  Pewaukee, WI 53072,</w:t>
      </w:r>
    </w:p>
    <w:p w14:paraId="59CECCD7" w14:textId="3C77415F" w:rsidR="005F099F" w:rsidRDefault="005F099F" w:rsidP="005F099F">
      <w:r>
        <w:t>ATTENTION. Bids must be received</w:t>
      </w:r>
      <w:r w:rsidR="005604EF">
        <w:t xml:space="preserve"> by 10:00 </w:t>
      </w:r>
      <w:r w:rsidR="002B00AD">
        <w:t>A</w:t>
      </w:r>
      <w:r w:rsidR="005604EF">
        <w:t>.M. C</w:t>
      </w:r>
      <w:r w:rsidR="00763B99">
        <w:t xml:space="preserve">ST, on </w:t>
      </w:r>
      <w:r w:rsidR="005604EF" w:rsidRPr="00536C7D">
        <w:t>Wednesday</w:t>
      </w:r>
      <w:r w:rsidR="00763B99" w:rsidRPr="00536C7D">
        <w:t xml:space="preserve">, </w:t>
      </w:r>
      <w:r w:rsidR="009A397F">
        <w:t xml:space="preserve">March </w:t>
      </w:r>
      <w:proofErr w:type="gramStart"/>
      <w:r w:rsidR="009A397F">
        <w:t>25</w:t>
      </w:r>
      <w:r w:rsidR="005604EF" w:rsidRPr="00536C7D">
        <w:t xml:space="preserve">, </w:t>
      </w:r>
      <w:r w:rsidRPr="00536C7D">
        <w:t xml:space="preserve"> </w:t>
      </w:r>
      <w:r w:rsidR="009A397F">
        <w:t>2020</w:t>
      </w:r>
      <w:proofErr w:type="gramEnd"/>
      <w:r w:rsidRPr="00536C7D">
        <w:t>. The</w:t>
      </w:r>
      <w:r>
        <w:t xml:space="preserve"> sealed bid package should be clearly marked</w:t>
      </w:r>
      <w:r w:rsidR="00763B99">
        <w:t xml:space="preserve"> </w:t>
      </w:r>
      <w:r>
        <w:t xml:space="preserve">on the outside “Sealed Proposal: Category 2 E-rate </w:t>
      </w:r>
      <w:r w:rsidR="00E32052">
        <w:t xml:space="preserve">Switch </w:t>
      </w:r>
      <w:r>
        <w:t>Equipment Bid - Internal Connections and Basic</w:t>
      </w:r>
      <w:r w:rsidR="00763B99">
        <w:t xml:space="preserve"> </w:t>
      </w:r>
      <w:r>
        <w:t xml:space="preserve">Maintenance of Internal Connections”. </w:t>
      </w:r>
      <w:r w:rsidR="00763B99">
        <w:t xml:space="preserve">  Pewaukee School District </w:t>
      </w:r>
      <w:r>
        <w:t>reserves</w:t>
      </w:r>
      <w:r w:rsidR="00763B99">
        <w:t xml:space="preserve"> </w:t>
      </w:r>
      <w:r>
        <w:t>the right to reject any or all bids in part or whole and the School Board has the right to waive any</w:t>
      </w:r>
      <w:r w:rsidR="00763B99">
        <w:t xml:space="preserve"> </w:t>
      </w:r>
      <w:r>
        <w:t>informality or irregularity.</w:t>
      </w:r>
    </w:p>
    <w:p w14:paraId="6D954CF6" w14:textId="5588EA7C" w:rsidR="005F099F" w:rsidRDefault="005F099F" w:rsidP="005F099F">
      <w:r>
        <w:t>Qualified Bidders may obtain specifications and all forms during the hours of 8:00 A.M. EST until 3:00</w:t>
      </w:r>
      <w:r w:rsidR="00763B99">
        <w:t xml:space="preserve"> </w:t>
      </w:r>
      <w:r>
        <w:t xml:space="preserve">P.M. </w:t>
      </w:r>
      <w:r w:rsidR="004130E0">
        <w:t>C</w:t>
      </w:r>
      <w:r>
        <w:t>ST at the Pewaukee</w:t>
      </w:r>
      <w:r w:rsidR="006C4249">
        <w:t xml:space="preserve"> High </w:t>
      </w:r>
      <w:r>
        <w:t>School District,</w:t>
      </w:r>
      <w:r w:rsidR="005604EF">
        <w:t xml:space="preserve"> </w:t>
      </w:r>
      <w:r w:rsidR="006C4249">
        <w:t>510</w:t>
      </w:r>
      <w:r>
        <w:t xml:space="preserve"> Lake St.  Pewaukee, WI 53072. The RFP can be downloaded also</w:t>
      </w:r>
      <w:r w:rsidR="00763B99">
        <w:t xml:space="preserve"> </w:t>
      </w:r>
      <w:r>
        <w:t xml:space="preserve">from the following URL </w:t>
      </w:r>
      <w:hyperlink r:id="rId10" w:history="1">
        <w:r w:rsidR="00270873" w:rsidRPr="00642751">
          <w:rPr>
            <w:rStyle w:val="Hyperlink"/>
          </w:rPr>
          <w:t>https://www.pewaukeeschools.org/Page/1615</w:t>
        </w:r>
      </w:hyperlink>
      <w:r w:rsidR="00270873">
        <w:t xml:space="preserve"> </w:t>
      </w:r>
      <w:r>
        <w:t>or from the Universal Service</w:t>
      </w:r>
      <w:r w:rsidR="00763B99">
        <w:t xml:space="preserve"> </w:t>
      </w:r>
      <w:r>
        <w:t xml:space="preserve">Administration Corporation website </w:t>
      </w:r>
      <w:hyperlink r:id="rId11" w:history="1">
        <w:r w:rsidR="00220414" w:rsidRPr="00CA66E8">
          <w:rPr>
            <w:rStyle w:val="Hyperlink"/>
          </w:rPr>
          <w:t>http://www.usac.org/sl/</w:t>
        </w:r>
      </w:hyperlink>
      <w:r>
        <w:t>.</w:t>
      </w:r>
      <w:r w:rsidR="00220414">
        <w:t xml:space="preserve">  </w:t>
      </w:r>
      <w:proofErr w:type="gramStart"/>
      <w:r w:rsidR="00220414">
        <w:t>Additionally</w:t>
      </w:r>
      <w:proofErr w:type="gramEnd"/>
      <w:r w:rsidR="00220414">
        <w:t xml:space="preserve"> the Excel submission form for parts and quantity and installation costs can be found at those locations as well.</w:t>
      </w:r>
    </w:p>
    <w:p w14:paraId="13B6790C" w14:textId="77777777" w:rsidR="005F099F" w:rsidRDefault="005F099F" w:rsidP="005F099F">
      <w:r>
        <w:t xml:space="preserve">Mention in the specifications of certain companies’ catalog numbers is </w:t>
      </w:r>
      <w:r w:rsidR="00763B99">
        <w:t>made for the express purpose of establishing design, quality</w:t>
      </w:r>
      <w:r>
        <w:t xml:space="preserve"> and performance. </w:t>
      </w:r>
      <w:r w:rsidR="004130E0">
        <w:t xml:space="preserve"> </w:t>
      </w:r>
      <w:r>
        <w:t>Items identified by specific trade names, models, or</w:t>
      </w:r>
      <w:r w:rsidR="00763B99">
        <w:t xml:space="preserve"> </w:t>
      </w:r>
      <w:r>
        <w:t>makes are intended to designate general standards, descriptions and conditions and not to restrict</w:t>
      </w:r>
      <w:r w:rsidR="00763B99">
        <w:t xml:space="preserve"> </w:t>
      </w:r>
      <w:r>
        <w:t>Bidders to the one particular trade name listed. It must be noted, however, that the item bid must be</w:t>
      </w:r>
      <w:r w:rsidR="00763B99">
        <w:t xml:space="preserve"> </w:t>
      </w:r>
      <w:r>
        <w:t>equal to, or exceed, the quality and performance details as specified. Bidders shall furnish complete</w:t>
      </w:r>
      <w:r w:rsidR="00763B99">
        <w:t xml:space="preserve"> </w:t>
      </w:r>
      <w:r>
        <w:t>descriptions, including brand names, identification numbers, photographs, and/or illustrations of each of</w:t>
      </w:r>
      <w:r w:rsidR="00763B99">
        <w:t xml:space="preserve"> </w:t>
      </w:r>
      <w:r>
        <w:t>the items on which the bid was submitted.</w:t>
      </w:r>
    </w:p>
    <w:p w14:paraId="5A4E889D" w14:textId="77777777" w:rsidR="005F099F" w:rsidRDefault="005F099F" w:rsidP="005F099F">
      <w:r>
        <w:t xml:space="preserve">All items shall be delivered to the Pewaukee </w:t>
      </w:r>
      <w:r w:rsidR="004130E0">
        <w:t xml:space="preserve">High </w:t>
      </w:r>
      <w:r>
        <w:t>School,</w:t>
      </w:r>
      <w:r w:rsidR="00763B99">
        <w:t xml:space="preserve"> </w:t>
      </w:r>
      <w:r>
        <w:t xml:space="preserve">between 8:00 A.M. </w:t>
      </w:r>
      <w:r w:rsidR="004130E0">
        <w:t>C</w:t>
      </w:r>
      <w:r>
        <w:t xml:space="preserve">ST until 3:00 P.M. </w:t>
      </w:r>
      <w:r w:rsidR="004130E0">
        <w:t>CST, Monday through Friday</w:t>
      </w:r>
      <w:r>
        <w:t>.</w:t>
      </w:r>
    </w:p>
    <w:p w14:paraId="11DBE546" w14:textId="7087F3F7" w:rsidR="005F099F" w:rsidRDefault="005F099F" w:rsidP="00644619">
      <w:pPr>
        <w:pStyle w:val="Heading1"/>
      </w:pPr>
      <w:bookmarkStart w:id="0" w:name="_Toc33600504"/>
      <w:r>
        <w:t xml:space="preserve">Delivery shall be made </w:t>
      </w:r>
      <w:r w:rsidR="007862CA">
        <w:t xml:space="preserve">no </w:t>
      </w:r>
      <w:r w:rsidR="004130E0">
        <w:t xml:space="preserve">earlier than June 1, </w:t>
      </w:r>
      <w:r w:rsidR="009A397F">
        <w:t>2020</w:t>
      </w:r>
      <w:r w:rsidR="004130E0">
        <w:t xml:space="preserve">.  </w:t>
      </w:r>
      <w:r>
        <w:t>All costs of freight</w:t>
      </w:r>
      <w:r w:rsidR="00F62A72">
        <w:t xml:space="preserve"> </w:t>
      </w:r>
      <w:r>
        <w:t>specif</w:t>
      </w:r>
      <w:r w:rsidR="00F62A72">
        <w:t xml:space="preserve">ied shall be considered part of </w:t>
      </w:r>
      <w:r>
        <w:t>the bid.</w:t>
      </w:r>
      <w:bookmarkEnd w:id="0"/>
    </w:p>
    <w:p w14:paraId="3BF77A08" w14:textId="77777777" w:rsidR="005F099F" w:rsidRDefault="005F099F" w:rsidP="005F099F"/>
    <w:p w14:paraId="20116950" w14:textId="77777777" w:rsidR="005F099F" w:rsidRDefault="005F099F" w:rsidP="00AE5280">
      <w:pPr>
        <w:pStyle w:val="Heading1"/>
      </w:pPr>
      <w:bookmarkStart w:id="1" w:name="_Toc33600505"/>
      <w:r>
        <w:t>1 INTRODUCTION</w:t>
      </w:r>
      <w:bookmarkEnd w:id="1"/>
    </w:p>
    <w:p w14:paraId="5701E4D3" w14:textId="5ECCA149" w:rsidR="007862CA" w:rsidRDefault="005F099F" w:rsidP="005F099F">
      <w:r>
        <w:t>The Pewaukee School District is accepting proposals fr</w:t>
      </w:r>
      <w:r w:rsidR="00F62A72">
        <w:t xml:space="preserve">om qualified Bidders to </w:t>
      </w:r>
      <w:r w:rsidR="002923B8">
        <w:t xml:space="preserve">augment its existing network do to construction upgrades </w:t>
      </w:r>
      <w:r w:rsidR="00F62A72">
        <w:t>at Pewaukee School</w:t>
      </w:r>
      <w:r w:rsidR="007862CA">
        <w:t xml:space="preserve"> District</w:t>
      </w:r>
      <w:r w:rsidR="00F62A72">
        <w:t>, Pewaukee W</w:t>
      </w:r>
      <w:r w:rsidR="007862CA">
        <w:t>I</w:t>
      </w:r>
      <w:r w:rsidR="00F62A72">
        <w:t>.</w:t>
      </w:r>
      <w:r>
        <w:t xml:space="preserve"> </w:t>
      </w:r>
      <w:r w:rsidR="007862CA">
        <w:t xml:space="preserve"> </w:t>
      </w:r>
      <w:r>
        <w:t>The District</w:t>
      </w:r>
      <w:r w:rsidR="00F62A72">
        <w:t xml:space="preserve"> </w:t>
      </w:r>
      <w:r>
        <w:t xml:space="preserve">desires to </w:t>
      </w:r>
      <w:r w:rsidR="002923B8">
        <w:t xml:space="preserve">add additional wireless access points that are consistent with existing access points.   Currently these are </w:t>
      </w:r>
      <w:proofErr w:type="spellStart"/>
      <w:r w:rsidR="002923B8">
        <w:t>Aerohive</w:t>
      </w:r>
      <w:proofErr w:type="spellEnd"/>
      <w:r w:rsidR="002923B8">
        <w:t xml:space="preserve"> 650 access points.  </w:t>
      </w:r>
    </w:p>
    <w:p w14:paraId="7EB4466B" w14:textId="042B892E" w:rsidR="005F099F" w:rsidRDefault="003148E7" w:rsidP="005F099F">
      <w:r>
        <w:t>This RFP</w:t>
      </w:r>
      <w:r w:rsidR="005F099F">
        <w:t xml:space="preserve"> provides detailed information related to Pewaukee School District’s Form</w:t>
      </w:r>
      <w:r w:rsidR="00F62A72">
        <w:t xml:space="preserve"> </w:t>
      </w:r>
      <w:r w:rsidR="005F099F">
        <w:t>470 filing.</w:t>
      </w:r>
    </w:p>
    <w:p w14:paraId="48E712D8" w14:textId="7243E197" w:rsidR="00DA413B" w:rsidRDefault="005F099F" w:rsidP="005F099F">
      <w:r>
        <w:lastRenderedPageBreak/>
        <w:t xml:space="preserve">Bidders are requested to provide pricing for </w:t>
      </w:r>
      <w:r w:rsidR="002923B8">
        <w:t xml:space="preserve">access points </w:t>
      </w:r>
      <w:r w:rsidR="009A397F">
        <w:t>per the specification which are</w:t>
      </w:r>
      <w:r w:rsidR="00E32052">
        <w:t xml:space="preserve"> </w:t>
      </w:r>
      <w:proofErr w:type="spellStart"/>
      <w:r w:rsidR="002923B8">
        <w:t>Aerohive</w:t>
      </w:r>
      <w:proofErr w:type="spellEnd"/>
      <w:r w:rsidR="002923B8">
        <w:t xml:space="preserve"> 650 access points.</w:t>
      </w:r>
      <w:r w:rsidR="00E32052">
        <w:t xml:space="preserve">  </w:t>
      </w:r>
      <w:r w:rsidR="009A397F">
        <w:t xml:space="preserve">The district currently uses the model in many locations and looks to standardize all buildings on these </w:t>
      </w:r>
      <w:r w:rsidR="002923B8">
        <w:t xml:space="preserve">devices.  </w:t>
      </w:r>
      <w:r w:rsidR="009A397F">
        <w:t xml:space="preserve"> </w:t>
      </w:r>
      <w:r w:rsidR="00E32052">
        <w:t>Quotes should express any and all costs associate to the hardware proposed but not limited to software, hardware</w:t>
      </w:r>
      <w:r w:rsidR="002923B8">
        <w:t xml:space="preserve">.  The district intends to install these themselves. </w:t>
      </w:r>
    </w:p>
    <w:p w14:paraId="64FE79EB" w14:textId="060A559E" w:rsidR="005F099F" w:rsidRDefault="00E32052" w:rsidP="005F099F">
      <w:r>
        <w:t xml:space="preserve">Services </w:t>
      </w:r>
      <w:r w:rsidR="005F099F">
        <w:t>which</w:t>
      </w:r>
      <w:r w:rsidR="00F62A72">
        <w:t xml:space="preserve"> </w:t>
      </w:r>
      <w:r w:rsidR="005F099F">
        <w:t xml:space="preserve">are ineligible for funding under the </w:t>
      </w:r>
      <w:r w:rsidR="009A397F">
        <w:t>2020</w:t>
      </w:r>
      <w:r w:rsidR="005F099F">
        <w:t xml:space="preserve"> Eligible Services List must be identified and priced independently of</w:t>
      </w:r>
      <w:r w:rsidR="00F62A72">
        <w:t xml:space="preserve"> </w:t>
      </w:r>
      <w:r w:rsidR="005F099F">
        <w:t>those items which are eligible for E-Rate funding.</w:t>
      </w:r>
    </w:p>
    <w:p w14:paraId="119820BD" w14:textId="77777777" w:rsidR="005F099F" w:rsidRDefault="005F099F" w:rsidP="00B33C69">
      <w:pPr>
        <w:pStyle w:val="Heading2"/>
      </w:pPr>
      <w:bookmarkStart w:id="2" w:name="_Toc33600506"/>
      <w:r>
        <w:t>1.1 RFP Definitions</w:t>
      </w:r>
      <w:bookmarkEnd w:id="2"/>
    </w:p>
    <w:p w14:paraId="142CA983" w14:textId="77777777" w:rsidR="005F099F" w:rsidRDefault="005F099F" w:rsidP="005F099F">
      <w:r>
        <w:t>The following definitions are used in the RFP:</w:t>
      </w:r>
    </w:p>
    <w:p w14:paraId="106FB892" w14:textId="77777777" w:rsidR="005F099F" w:rsidRDefault="005F099F" w:rsidP="007862CA">
      <w:pPr>
        <w:pStyle w:val="ListParagraph"/>
        <w:numPr>
          <w:ilvl w:val="0"/>
          <w:numId w:val="1"/>
        </w:numPr>
      </w:pPr>
      <w:r>
        <w:t>Client or District refers to Pewaukee School District.</w:t>
      </w:r>
    </w:p>
    <w:p w14:paraId="29087270" w14:textId="77777777" w:rsidR="005F099F" w:rsidRDefault="005F099F" w:rsidP="007862CA">
      <w:pPr>
        <w:pStyle w:val="ListParagraph"/>
        <w:numPr>
          <w:ilvl w:val="0"/>
          <w:numId w:val="1"/>
        </w:numPr>
      </w:pPr>
      <w:r>
        <w:t>Bidder, Proposer, or Respondent refers to a firm, company or organization submitting a</w:t>
      </w:r>
      <w:r w:rsidR="00F62A72">
        <w:t xml:space="preserve"> </w:t>
      </w:r>
      <w:r>
        <w:t>proposal in response to this RFP.</w:t>
      </w:r>
    </w:p>
    <w:p w14:paraId="441AEB69" w14:textId="77777777" w:rsidR="005F099F" w:rsidRDefault="005F099F" w:rsidP="007862CA">
      <w:pPr>
        <w:pStyle w:val="ListParagraph"/>
        <w:numPr>
          <w:ilvl w:val="0"/>
          <w:numId w:val="1"/>
        </w:numPr>
      </w:pPr>
      <w:proofErr w:type="spellStart"/>
      <w:r>
        <w:t>WiFi</w:t>
      </w:r>
      <w:proofErr w:type="spellEnd"/>
      <w:r>
        <w:t xml:space="preserve">, </w:t>
      </w:r>
      <w:proofErr w:type="spellStart"/>
      <w:r>
        <w:t>WiFi</w:t>
      </w:r>
      <w:proofErr w:type="spellEnd"/>
      <w:r>
        <w:t xml:space="preserve"> system, or system means the solution that the successful Bidder(s) responding</w:t>
      </w:r>
      <w:r w:rsidR="00F62A72">
        <w:t xml:space="preserve"> </w:t>
      </w:r>
      <w:r>
        <w:t>to this RFP will be responsible for providing.</w:t>
      </w:r>
    </w:p>
    <w:p w14:paraId="57C5E1E0" w14:textId="77777777" w:rsidR="005F099F" w:rsidRDefault="005F099F" w:rsidP="00B33C69">
      <w:pPr>
        <w:pStyle w:val="Heading2"/>
      </w:pPr>
      <w:bookmarkStart w:id="3" w:name="_Toc33600507"/>
      <w:r>
        <w:t>1.2 Data Network Infrastructure Configuration (WAN &amp; Internet)</w:t>
      </w:r>
      <w:bookmarkEnd w:id="3"/>
    </w:p>
    <w:p w14:paraId="0C337F10" w14:textId="46B0F324" w:rsidR="00644619" w:rsidRDefault="005F099F" w:rsidP="005F099F">
      <w:r>
        <w:t xml:space="preserve">The District’s network consists of </w:t>
      </w:r>
      <w:r w:rsidR="00F62A72">
        <w:t>4</w:t>
      </w:r>
      <w:r w:rsidR="00DA413B">
        <w:t xml:space="preserve"> buildings </w:t>
      </w:r>
      <w:r w:rsidR="00F62A72">
        <w:t>on a campus environment</w:t>
      </w:r>
      <w:r>
        <w:t xml:space="preserve">. All sites are connected via the District’s </w:t>
      </w:r>
      <w:proofErr w:type="spellStart"/>
      <w:r w:rsidR="006C4249">
        <w:t>e</w:t>
      </w:r>
      <w:r>
        <w:t>thernet</w:t>
      </w:r>
      <w:proofErr w:type="spellEnd"/>
      <w:r w:rsidR="00F62A72">
        <w:t xml:space="preserve"> fiber network</w:t>
      </w:r>
      <w:r w:rsidR="00DA413B">
        <w:t xml:space="preserve"> primarily connected via multimode fiber to the various buildings.  In some </w:t>
      </w:r>
      <w:proofErr w:type="gramStart"/>
      <w:r w:rsidR="00DA413B">
        <w:t>cases</w:t>
      </w:r>
      <w:proofErr w:type="gramEnd"/>
      <w:r w:rsidR="00DA413B">
        <w:t xml:space="preserve"> closets are connected with OM</w:t>
      </w:r>
      <w:r w:rsidR="0050719E">
        <w:t>3</w:t>
      </w:r>
      <w:r w:rsidR="00DA413B">
        <w:t xml:space="preserve"> fiber</w:t>
      </w:r>
      <w:r w:rsidR="0050719E">
        <w:t xml:space="preserve"> and in other its multimode fiber</w:t>
      </w:r>
      <w:r w:rsidR="00DA413B">
        <w:t xml:space="preserve">. </w:t>
      </w:r>
      <w:r w:rsidR="00F62A72">
        <w:t xml:space="preserve"> </w:t>
      </w:r>
      <w:r>
        <w:t xml:space="preserve"> </w:t>
      </w:r>
      <w:r w:rsidR="00DA413B">
        <w:t xml:space="preserve">A </w:t>
      </w:r>
      <w:r>
        <w:t xml:space="preserve">1 </w:t>
      </w:r>
      <w:proofErr w:type="spellStart"/>
      <w:r>
        <w:t>Gbps</w:t>
      </w:r>
      <w:proofErr w:type="spellEnd"/>
      <w:r>
        <w:t xml:space="preserve"> connections </w:t>
      </w:r>
      <w:r w:rsidR="00F62A72">
        <w:t>to the internet via W</w:t>
      </w:r>
      <w:r w:rsidR="006C4249">
        <w:t xml:space="preserve">-CAN </w:t>
      </w:r>
      <w:r w:rsidR="00F62A72">
        <w:t xml:space="preserve">is in place.   All building </w:t>
      </w:r>
      <w:proofErr w:type="gramStart"/>
      <w:r w:rsidR="00F62A72">
        <w:t>are</w:t>
      </w:r>
      <w:proofErr w:type="gramEnd"/>
      <w:r w:rsidR="00F62A72">
        <w:t xml:space="preserve"> connected via fiber to Pewaukee High School MDF.  Connections to IDF’s range from 1Gbs to 10 </w:t>
      </w:r>
      <w:proofErr w:type="spellStart"/>
      <w:r w:rsidR="00F62A72">
        <w:t>Gbs</w:t>
      </w:r>
      <w:proofErr w:type="spellEnd"/>
      <w:r w:rsidR="0050719E">
        <w:t xml:space="preserve">.  </w:t>
      </w:r>
      <w:r w:rsidR="006C4249">
        <w:t>Campus s</w:t>
      </w:r>
      <w:r>
        <w:t>chool</w:t>
      </w:r>
      <w:r w:rsidR="006C4249">
        <w:t>s</w:t>
      </w:r>
      <w:r>
        <w:t xml:space="preserve"> are connected to the district’s </w:t>
      </w:r>
      <w:r w:rsidR="00F62A72">
        <w:t xml:space="preserve">MDF </w:t>
      </w:r>
      <w:r w:rsidR="006C4249">
        <w:t xml:space="preserve">in the High School </w:t>
      </w:r>
      <w:r>
        <w:t>through</w:t>
      </w:r>
      <w:r w:rsidR="00F62A72">
        <w:t xml:space="preserve"> </w:t>
      </w:r>
      <w:r>
        <w:t>private fiber</w:t>
      </w:r>
      <w:r w:rsidR="0050719E">
        <w:t xml:space="preserve"> running between 1 </w:t>
      </w:r>
      <w:proofErr w:type="spellStart"/>
      <w:r w:rsidR="0050719E">
        <w:t>Gbs</w:t>
      </w:r>
      <w:proofErr w:type="spellEnd"/>
      <w:r w:rsidR="0050719E">
        <w:t xml:space="preserve"> to 10 </w:t>
      </w:r>
      <w:proofErr w:type="spellStart"/>
      <w:r w:rsidR="0050719E">
        <w:t>Gbs</w:t>
      </w:r>
      <w:proofErr w:type="spellEnd"/>
      <w:r>
        <w:t>.</w:t>
      </w:r>
      <w:r w:rsidR="0050719E">
        <w:t xml:space="preserve"> </w:t>
      </w:r>
      <w:r>
        <w:t xml:space="preserve"> </w:t>
      </w:r>
    </w:p>
    <w:p w14:paraId="4200789D" w14:textId="292BB109" w:rsidR="005F099F" w:rsidRDefault="005F099F" w:rsidP="005F099F">
      <w:r>
        <w:t xml:space="preserve">Figure 1. </w:t>
      </w:r>
      <w:r w:rsidR="00F62A72">
        <w:t xml:space="preserve">PSD </w:t>
      </w:r>
      <w:r>
        <w:t>Wide Area Network</w:t>
      </w:r>
    </w:p>
    <w:p w14:paraId="272000D2" w14:textId="77777777" w:rsidR="005F099F" w:rsidRDefault="005F099F" w:rsidP="00CF0E3E">
      <w:pPr>
        <w:pStyle w:val="ListParagraph"/>
        <w:numPr>
          <w:ilvl w:val="0"/>
          <w:numId w:val="16"/>
        </w:numPr>
      </w:pPr>
      <w:r>
        <w:t xml:space="preserve">The district is connected to the Internet through a </w:t>
      </w:r>
      <w:r w:rsidR="00F62A72">
        <w:t>1</w:t>
      </w:r>
      <w:r>
        <w:t xml:space="preserve"> </w:t>
      </w:r>
      <w:proofErr w:type="spellStart"/>
      <w:r>
        <w:t>Gbps</w:t>
      </w:r>
      <w:proofErr w:type="spellEnd"/>
      <w:r>
        <w:t xml:space="preserve"> </w:t>
      </w:r>
      <w:r w:rsidR="00F62A72">
        <w:t xml:space="preserve">owned fiber connection running to Waukesha County Technical School </w:t>
      </w:r>
      <w:r w:rsidR="006C4249">
        <w:t>to the</w:t>
      </w:r>
      <w:r w:rsidR="00F62A72">
        <w:t xml:space="preserve"> Waukesha Community </w:t>
      </w:r>
      <w:r w:rsidR="006C4249">
        <w:t>Area Network (W</w:t>
      </w:r>
      <w:r w:rsidR="00F62A72">
        <w:t>CAN</w:t>
      </w:r>
      <w:r w:rsidR="006C4249">
        <w:t>)</w:t>
      </w:r>
      <w:r w:rsidR="00F62A72">
        <w:t xml:space="preserve">.  </w:t>
      </w:r>
    </w:p>
    <w:p w14:paraId="11CC2D57" w14:textId="77777777" w:rsidR="005F099F" w:rsidRDefault="005F099F" w:rsidP="00B33C69">
      <w:pPr>
        <w:pStyle w:val="Heading2"/>
      </w:pPr>
      <w:bookmarkStart w:id="4" w:name="_Toc33600508"/>
      <w:r>
        <w:t>1.3 Data Center</w:t>
      </w:r>
      <w:bookmarkEnd w:id="4"/>
    </w:p>
    <w:p w14:paraId="60F42D28" w14:textId="4449CC5C" w:rsidR="005F099F" w:rsidRDefault="005F099F" w:rsidP="00CF0E3E">
      <w:pPr>
        <w:pStyle w:val="ListParagraph"/>
        <w:numPr>
          <w:ilvl w:val="0"/>
          <w:numId w:val="15"/>
        </w:numPr>
      </w:pPr>
      <w:r>
        <w:t xml:space="preserve">The data center is located </w:t>
      </w:r>
      <w:r w:rsidR="006C4249">
        <w:t xml:space="preserve">in </w:t>
      </w:r>
      <w:r>
        <w:t xml:space="preserve">the </w:t>
      </w:r>
      <w:r w:rsidR="00995A36">
        <w:t xml:space="preserve">MDF at Pewaukee High School.  This </w:t>
      </w:r>
      <w:r>
        <w:t xml:space="preserve">data center </w:t>
      </w:r>
      <w:r w:rsidR="00995A36">
        <w:t xml:space="preserve">has </w:t>
      </w:r>
      <w:r>
        <w:t>redundant</w:t>
      </w:r>
      <w:r w:rsidR="00995A36">
        <w:t xml:space="preserve"> </w:t>
      </w:r>
      <w:r>
        <w:t>cooling and electrical/UPS systems.</w:t>
      </w:r>
      <w:r w:rsidR="0050719E">
        <w:t xml:space="preserve">  Core switching in the MDF is done with HP </w:t>
      </w:r>
      <w:proofErr w:type="spellStart"/>
      <w:r w:rsidR="0050719E">
        <w:t>Comware</w:t>
      </w:r>
      <w:proofErr w:type="spellEnd"/>
      <w:r w:rsidR="0050719E">
        <w:t xml:space="preserve"> 5900 series switches.</w:t>
      </w:r>
    </w:p>
    <w:p w14:paraId="12754D79" w14:textId="77777777" w:rsidR="005F099F" w:rsidRDefault="005F099F" w:rsidP="00B33C69">
      <w:pPr>
        <w:pStyle w:val="Heading2"/>
      </w:pPr>
      <w:bookmarkStart w:id="5" w:name="_Toc33600509"/>
      <w:r>
        <w:t>1.4 Data Network</w:t>
      </w:r>
      <w:bookmarkEnd w:id="5"/>
    </w:p>
    <w:p w14:paraId="3929CAB0" w14:textId="77777777" w:rsidR="005F099F" w:rsidRDefault="005F099F" w:rsidP="00CF0E3E">
      <w:pPr>
        <w:pStyle w:val="ListParagraph"/>
        <w:numPr>
          <w:ilvl w:val="0"/>
          <w:numId w:val="14"/>
        </w:numPr>
      </w:pPr>
      <w:r>
        <w:t>The network is very reliable and has few issues. It has a high reliability of</w:t>
      </w:r>
      <w:r w:rsidR="003148E7">
        <w:t xml:space="preserve"> </w:t>
      </w:r>
      <w:r>
        <w:t>above 99.99%.</w:t>
      </w:r>
    </w:p>
    <w:p w14:paraId="13519077" w14:textId="051C8D96" w:rsidR="005F099F" w:rsidRDefault="005F099F" w:rsidP="00CF0E3E">
      <w:pPr>
        <w:pStyle w:val="ListParagraph"/>
        <w:numPr>
          <w:ilvl w:val="0"/>
          <w:numId w:val="14"/>
        </w:numPr>
      </w:pPr>
      <w:r>
        <w:t xml:space="preserve">The network is primarily used for data, video and </w:t>
      </w:r>
      <w:proofErr w:type="spellStart"/>
      <w:r w:rsidR="00DA413B">
        <w:t>misc</w:t>
      </w:r>
      <w:proofErr w:type="spellEnd"/>
      <w:r w:rsidR="00DA413B">
        <w:t xml:space="preserve"> </w:t>
      </w:r>
      <w:r>
        <w:t>applications</w:t>
      </w:r>
      <w:r w:rsidR="006C4249">
        <w:t xml:space="preserve"> and internet access</w:t>
      </w:r>
      <w:r>
        <w:t>.</w:t>
      </w:r>
    </w:p>
    <w:p w14:paraId="3B1FE67E" w14:textId="3A8B8CCA" w:rsidR="00995A36" w:rsidRDefault="005F099F" w:rsidP="00CF0E3E">
      <w:pPr>
        <w:pStyle w:val="ListParagraph"/>
        <w:numPr>
          <w:ilvl w:val="0"/>
          <w:numId w:val="14"/>
        </w:numPr>
      </w:pPr>
      <w:r>
        <w:t xml:space="preserve">The infrastructure in each building consists of </w:t>
      </w:r>
      <w:r w:rsidR="006C4249">
        <w:t xml:space="preserve">two </w:t>
      </w:r>
      <w:r>
        <w:t>(</w:t>
      </w:r>
      <w:r w:rsidR="006C4249">
        <w:t>2</w:t>
      </w:r>
      <w:r>
        <w:t>) or more IDFs</w:t>
      </w:r>
      <w:r w:rsidR="006C4249">
        <w:t xml:space="preserve"> per building</w:t>
      </w:r>
      <w:r>
        <w:t>. The IDFs</w:t>
      </w:r>
      <w:r w:rsidR="00995A36">
        <w:t xml:space="preserve"> </w:t>
      </w:r>
      <w:r>
        <w:t xml:space="preserve">are connected by fiber to the MDF. </w:t>
      </w:r>
      <w:r w:rsidR="0050719E">
        <w:t xml:space="preserve">Station </w:t>
      </w:r>
      <w:r>
        <w:t>cabling is either Category 5e or Category 6</w:t>
      </w:r>
      <w:r w:rsidR="00DA413B">
        <w:t>a</w:t>
      </w:r>
      <w:r>
        <w:t xml:space="preserve"> UTP</w:t>
      </w:r>
      <w:r w:rsidR="00995A36">
        <w:t xml:space="preserve"> </w:t>
      </w:r>
      <w:r>
        <w:t xml:space="preserve">depending on the </w:t>
      </w:r>
      <w:r w:rsidR="00995A36">
        <w:t>location</w:t>
      </w:r>
      <w:r w:rsidR="00DA413B">
        <w:t>.</w:t>
      </w:r>
      <w:r w:rsidR="00995A36">
        <w:t xml:space="preserve">  </w:t>
      </w:r>
      <w:r w:rsidR="0050719E">
        <w:t xml:space="preserve"> IDF interconnects are all multimode fiber or OM3 fiber running between 1 an</w:t>
      </w:r>
      <w:r w:rsidR="005B6F3B">
        <w:t>d</w:t>
      </w:r>
      <w:r w:rsidR="0050719E">
        <w:t xml:space="preserve"> 10 </w:t>
      </w:r>
      <w:proofErr w:type="spellStart"/>
      <w:r w:rsidR="0050719E">
        <w:t>Gbs</w:t>
      </w:r>
      <w:proofErr w:type="spellEnd"/>
      <w:r w:rsidR="0050719E">
        <w:t>.</w:t>
      </w:r>
    </w:p>
    <w:p w14:paraId="51DA51A1" w14:textId="77777777" w:rsidR="005F099F" w:rsidRDefault="005F099F" w:rsidP="00CF0E3E">
      <w:pPr>
        <w:pStyle w:val="ListParagraph"/>
        <w:numPr>
          <w:ilvl w:val="0"/>
          <w:numId w:val="14"/>
        </w:numPr>
      </w:pPr>
      <w:r>
        <w:t>The network traffic volume on the servers is not formally tracked, but the environment has not had</w:t>
      </w:r>
      <w:r w:rsidR="00995A36">
        <w:t xml:space="preserve"> </w:t>
      </w:r>
      <w:r>
        <w:t>any major issues.</w:t>
      </w:r>
    </w:p>
    <w:p w14:paraId="3F7A6FDF" w14:textId="77777777" w:rsidR="005F099F" w:rsidRDefault="005F099F" w:rsidP="00B33C69">
      <w:pPr>
        <w:pStyle w:val="Heading2"/>
      </w:pPr>
      <w:bookmarkStart w:id="6" w:name="_Toc33600510"/>
      <w:r>
        <w:lastRenderedPageBreak/>
        <w:t>1.5 Logical Network</w:t>
      </w:r>
      <w:bookmarkEnd w:id="6"/>
    </w:p>
    <w:p w14:paraId="57228471" w14:textId="77777777" w:rsidR="005F099F" w:rsidRDefault="005F099F" w:rsidP="00CF0E3E">
      <w:pPr>
        <w:pStyle w:val="ListParagraph"/>
        <w:numPr>
          <w:ilvl w:val="0"/>
          <w:numId w:val="17"/>
        </w:numPr>
      </w:pPr>
      <w:r>
        <w:t>Multiple VLANS are used on the network. All buildings are segmented with multiple VLANs for</w:t>
      </w:r>
      <w:r w:rsidR="00995A36">
        <w:t xml:space="preserve"> </w:t>
      </w:r>
      <w:r>
        <w:t>better traffic management.</w:t>
      </w:r>
    </w:p>
    <w:p w14:paraId="623FD95C" w14:textId="77777777" w:rsidR="005F099F" w:rsidRDefault="005F099F" w:rsidP="00CF0E3E">
      <w:pPr>
        <w:pStyle w:val="ListParagraph"/>
        <w:numPr>
          <w:ilvl w:val="0"/>
          <w:numId w:val="17"/>
        </w:numPr>
      </w:pPr>
      <w:r>
        <w:t>TCP/IP is used on the WAN and LAN.</w:t>
      </w:r>
    </w:p>
    <w:p w14:paraId="4682975B" w14:textId="77777777" w:rsidR="00A513C4" w:rsidRDefault="00A513C4" w:rsidP="00A513C4">
      <w:pPr>
        <w:pStyle w:val="Heading2"/>
      </w:pPr>
      <w:bookmarkStart w:id="7" w:name="_Toc33600511"/>
      <w:r>
        <w:t xml:space="preserve">1.6 </w:t>
      </w:r>
      <w:r w:rsidR="00C63068">
        <w:t xml:space="preserve">Existing </w:t>
      </w:r>
      <w:r>
        <w:t>Devices</w:t>
      </w:r>
      <w:bookmarkEnd w:id="7"/>
    </w:p>
    <w:p w14:paraId="1AF55E58" w14:textId="77777777" w:rsidR="00C63068" w:rsidRDefault="00C63068" w:rsidP="00C63068">
      <w:pPr>
        <w:pStyle w:val="ListParagraph"/>
        <w:numPr>
          <w:ilvl w:val="0"/>
          <w:numId w:val="36"/>
        </w:numPr>
      </w:pPr>
      <w:r>
        <w:t>End User Devices</w:t>
      </w:r>
    </w:p>
    <w:p w14:paraId="5231191B" w14:textId="54773A43" w:rsidR="00A513C4" w:rsidRDefault="00A513C4" w:rsidP="00C63068">
      <w:pPr>
        <w:pStyle w:val="ListParagraph"/>
        <w:numPr>
          <w:ilvl w:val="1"/>
          <w:numId w:val="36"/>
        </w:numPr>
      </w:pPr>
      <w:r>
        <w:t>The Pewaukee Schools is heavily invested in one to one student technology throughout the campus.   Students grades 2 through 12 are 1:1 with computer technology.  Grades 5K and 1</w:t>
      </w:r>
      <w:r w:rsidRPr="00C63068">
        <w:rPr>
          <w:vertAlign w:val="superscript"/>
        </w:rPr>
        <w:t>st</w:t>
      </w:r>
      <w:r>
        <w:t xml:space="preserve"> grade </w:t>
      </w:r>
      <w:proofErr w:type="gramStart"/>
      <w:r>
        <w:t>are</w:t>
      </w:r>
      <w:proofErr w:type="gramEnd"/>
      <w:r>
        <w:t xml:space="preserve"> 2:1 with technology devices currently. These devices primarily Acer Chromebooks.  The district has approximately </w:t>
      </w:r>
      <w:r w:rsidR="007249DB">
        <w:t>34</w:t>
      </w:r>
      <w:r>
        <w:t>00 Chromebooks, 400 laptop computers and 450 Apple iPads on the wireless network.  The wireless network also supports BYOD devices, personal telephones and tablets.</w:t>
      </w:r>
    </w:p>
    <w:p w14:paraId="409CF10F" w14:textId="77777777" w:rsidR="00C63068" w:rsidRDefault="00C63068" w:rsidP="00C63068">
      <w:pPr>
        <w:pStyle w:val="ListParagraph"/>
        <w:numPr>
          <w:ilvl w:val="0"/>
          <w:numId w:val="36"/>
        </w:numPr>
      </w:pPr>
      <w:proofErr w:type="spellStart"/>
      <w:r>
        <w:t>WiFi</w:t>
      </w:r>
      <w:proofErr w:type="spellEnd"/>
      <w:r>
        <w:t xml:space="preserve"> Devices</w:t>
      </w:r>
    </w:p>
    <w:p w14:paraId="5FD89487" w14:textId="26FBF732" w:rsidR="00C63068" w:rsidRDefault="00C63068" w:rsidP="00C63068">
      <w:pPr>
        <w:pStyle w:val="ListParagraph"/>
        <w:numPr>
          <w:ilvl w:val="1"/>
          <w:numId w:val="36"/>
        </w:numPr>
      </w:pPr>
      <w:r>
        <w:t xml:space="preserve">The existing </w:t>
      </w:r>
      <w:proofErr w:type="spellStart"/>
      <w:r>
        <w:t>wifi</w:t>
      </w:r>
      <w:proofErr w:type="spellEnd"/>
      <w:r>
        <w:t xml:space="preserve"> network is a</w:t>
      </w:r>
      <w:r w:rsidR="00FB3BAA">
        <w:t xml:space="preserve">n </w:t>
      </w:r>
      <w:proofErr w:type="spellStart"/>
      <w:r w:rsidR="00FB3BAA">
        <w:t>Aerohive</w:t>
      </w:r>
      <w:proofErr w:type="spellEnd"/>
      <w:r w:rsidR="00FB3BAA">
        <w:t xml:space="preserve"> </w:t>
      </w:r>
      <w:r>
        <w:t xml:space="preserve">wireless system with a total of 130 access points total in the four buildings.   These are </w:t>
      </w:r>
      <w:r w:rsidR="00FB3BAA">
        <w:t>cloud managed.</w:t>
      </w:r>
      <w:r w:rsidR="00DA413B">
        <w:t xml:space="preserve">  Ideally the wired solution will match the wired solution as to provide a se</w:t>
      </w:r>
      <w:r w:rsidR="005B6F3B">
        <w:t>a</w:t>
      </w:r>
      <w:r w:rsidR="00DA413B">
        <w:t>mless single vendor for support issues.</w:t>
      </w:r>
      <w:r w:rsidR="005B6F3B">
        <w:t xml:space="preserve">  Support for 802.3bt is desired between the access points and the switches.</w:t>
      </w:r>
    </w:p>
    <w:p w14:paraId="12C6F535" w14:textId="77777777" w:rsidR="005F099F" w:rsidRDefault="005F099F" w:rsidP="00B33C69">
      <w:pPr>
        <w:pStyle w:val="Heading2"/>
      </w:pPr>
      <w:bookmarkStart w:id="8" w:name="_Toc33600512"/>
      <w:r>
        <w:t>1.</w:t>
      </w:r>
      <w:r w:rsidR="006C4249">
        <w:t>7</w:t>
      </w:r>
      <w:r>
        <w:t xml:space="preserve"> Scope of Work</w:t>
      </w:r>
      <w:bookmarkEnd w:id="8"/>
    </w:p>
    <w:p w14:paraId="52C91F2D" w14:textId="68D81A42" w:rsidR="005F099F" w:rsidRDefault="005F099F" w:rsidP="00D91821">
      <w:r>
        <w:t xml:space="preserve">This project will involve </w:t>
      </w:r>
      <w:r w:rsidR="00D91821">
        <w:t xml:space="preserve">simple hardware purchasing along with licensing for the </w:t>
      </w:r>
      <w:proofErr w:type="spellStart"/>
      <w:r w:rsidR="00D91821">
        <w:t>Aerohive</w:t>
      </w:r>
      <w:proofErr w:type="spellEnd"/>
      <w:r w:rsidR="00D91821">
        <w:t xml:space="preserve"> 650 access points.  </w:t>
      </w:r>
    </w:p>
    <w:p w14:paraId="77FE818D" w14:textId="77777777" w:rsidR="00AB5132" w:rsidRDefault="00AB5132" w:rsidP="00AB5132"/>
    <w:p w14:paraId="63D81D91" w14:textId="77777777" w:rsidR="005F099F" w:rsidRDefault="005F099F" w:rsidP="00B33C69">
      <w:pPr>
        <w:pStyle w:val="Heading2"/>
      </w:pPr>
      <w:bookmarkStart w:id="9" w:name="_Toc33600513"/>
      <w:r>
        <w:t>1.7 Proposed System Locations</w:t>
      </w:r>
      <w:bookmarkEnd w:id="9"/>
    </w:p>
    <w:p w14:paraId="74F3200F" w14:textId="3806483A" w:rsidR="005F099F" w:rsidRDefault="005F099F" w:rsidP="005F099F">
      <w:r>
        <w:t xml:space="preserve">This project is intended to </w:t>
      </w:r>
      <w:r w:rsidR="002923B8">
        <w:t xml:space="preserve">augment the existing Extreme Networks / </w:t>
      </w:r>
      <w:proofErr w:type="spellStart"/>
      <w:r w:rsidR="002923B8">
        <w:t>Aerohive</w:t>
      </w:r>
      <w:proofErr w:type="spellEnd"/>
      <w:r w:rsidR="002923B8">
        <w:t xml:space="preserve"> Networks access points in 3 locations due to construction</w:t>
      </w:r>
      <w:r>
        <w:t>:</w:t>
      </w:r>
    </w:p>
    <w:p w14:paraId="2E21DE3B" w14:textId="621671A1" w:rsidR="005F099F" w:rsidRDefault="00995A36" w:rsidP="007862CA">
      <w:pPr>
        <w:pStyle w:val="ListParagraph"/>
        <w:numPr>
          <w:ilvl w:val="0"/>
          <w:numId w:val="4"/>
        </w:numPr>
      </w:pPr>
      <w:r>
        <w:t xml:space="preserve">Pewaukee </w:t>
      </w:r>
      <w:r w:rsidR="004F7AA3">
        <w:t>High School</w:t>
      </w:r>
    </w:p>
    <w:p w14:paraId="64573DCC" w14:textId="2BC04D0D" w:rsidR="005F099F" w:rsidRDefault="00995A36" w:rsidP="007862CA">
      <w:pPr>
        <w:pStyle w:val="ListParagraph"/>
        <w:numPr>
          <w:ilvl w:val="0"/>
          <w:numId w:val="4"/>
        </w:numPr>
      </w:pPr>
      <w:proofErr w:type="spellStart"/>
      <w:r>
        <w:t>Asa</w:t>
      </w:r>
      <w:proofErr w:type="spellEnd"/>
      <w:r>
        <w:t xml:space="preserve"> Clark Middle </w:t>
      </w:r>
      <w:r w:rsidR="004F7AA3">
        <w:t>School</w:t>
      </w:r>
    </w:p>
    <w:p w14:paraId="01EA9614" w14:textId="77777777" w:rsidR="005F099F" w:rsidRDefault="00995A36" w:rsidP="007862CA">
      <w:pPr>
        <w:pStyle w:val="ListParagraph"/>
        <w:numPr>
          <w:ilvl w:val="0"/>
          <w:numId w:val="4"/>
        </w:numPr>
      </w:pPr>
      <w:r>
        <w:t>Horizon Elementary School</w:t>
      </w:r>
    </w:p>
    <w:p w14:paraId="7DE1C663" w14:textId="6F4B1AE8" w:rsidR="005F099F" w:rsidRDefault="005F099F" w:rsidP="005F099F">
      <w:r>
        <w:t xml:space="preserve">The </w:t>
      </w:r>
      <w:r w:rsidR="002923B8">
        <w:t xml:space="preserve">district is soliciting simple hardware procurement and installation will be handled in-house by the PSD IT staff.  </w:t>
      </w:r>
    </w:p>
    <w:p w14:paraId="5984C4EA" w14:textId="0D9BB66D" w:rsidR="00995A36" w:rsidRDefault="005F099F" w:rsidP="005F099F">
      <w:r>
        <w:t>Additional information about each loc</w:t>
      </w:r>
      <w:r w:rsidR="00324843">
        <w:t xml:space="preserve">ation can be found in Section 6 and in the </w:t>
      </w:r>
      <w:r w:rsidR="00270873">
        <w:t xml:space="preserve">reference </w:t>
      </w:r>
      <w:r w:rsidR="00324843">
        <w:t xml:space="preserve">attachments.  </w:t>
      </w:r>
    </w:p>
    <w:p w14:paraId="55833613" w14:textId="77777777" w:rsidR="003D2134" w:rsidRDefault="003D2134" w:rsidP="005F099F"/>
    <w:p w14:paraId="25BE546A" w14:textId="77777777" w:rsidR="005F099F" w:rsidRDefault="005F099F" w:rsidP="000C7B02">
      <w:pPr>
        <w:pStyle w:val="Heading1"/>
      </w:pPr>
      <w:bookmarkStart w:id="10" w:name="_Toc33600514"/>
      <w:r>
        <w:t>2 GENERAL CONDITIONS, QUALIFICATIONS, STANDARDS, &amp; PROCEDURES</w:t>
      </w:r>
      <w:bookmarkEnd w:id="10"/>
    </w:p>
    <w:p w14:paraId="11B9345D" w14:textId="77777777" w:rsidR="00B33C69" w:rsidRPr="00B33C69" w:rsidRDefault="00B33C69" w:rsidP="00B33C69"/>
    <w:p w14:paraId="091A7CB3" w14:textId="77777777" w:rsidR="005F099F" w:rsidRDefault="005F099F" w:rsidP="00B33C69">
      <w:pPr>
        <w:pStyle w:val="Heading2"/>
      </w:pPr>
      <w:bookmarkStart w:id="11" w:name="_Toc33600515"/>
      <w:r>
        <w:lastRenderedPageBreak/>
        <w:t>2.1 General Conditions</w:t>
      </w:r>
      <w:bookmarkEnd w:id="11"/>
    </w:p>
    <w:p w14:paraId="582E993F" w14:textId="77777777" w:rsidR="005F099F" w:rsidRDefault="005F099F" w:rsidP="00B33C69">
      <w:pPr>
        <w:pStyle w:val="Heading2"/>
      </w:pPr>
      <w:bookmarkStart w:id="12" w:name="_Toc33600516"/>
      <w:r>
        <w:t>2.1.2 Indication of Amounts</w:t>
      </w:r>
      <w:bookmarkEnd w:id="12"/>
    </w:p>
    <w:p w14:paraId="0EB9E4E6" w14:textId="77777777" w:rsidR="005F099F" w:rsidRDefault="005F099F" w:rsidP="005F099F">
      <w:r>
        <w:t>Each bid shall have the amounts written in ink or type written.</w:t>
      </w:r>
      <w:r w:rsidR="005F2BED">
        <w:t xml:space="preserve">  </w:t>
      </w:r>
      <w:r>
        <w:t>Any bid may be rejected if it contains any alterations or erasures.</w:t>
      </w:r>
    </w:p>
    <w:p w14:paraId="41FACC24" w14:textId="77777777" w:rsidR="005F099F" w:rsidRDefault="005F099F" w:rsidP="00B33C69">
      <w:pPr>
        <w:pStyle w:val="Heading2"/>
      </w:pPr>
      <w:bookmarkStart w:id="13" w:name="_Toc33600517"/>
      <w:r>
        <w:t>2.1.6 Means of Submission</w:t>
      </w:r>
      <w:bookmarkEnd w:id="13"/>
    </w:p>
    <w:p w14:paraId="4D76693A" w14:textId="58E12DB9" w:rsidR="005F099F" w:rsidRDefault="005F099F" w:rsidP="005F099F">
      <w:r>
        <w:t xml:space="preserve">All bids must be submitted by the </w:t>
      </w:r>
      <w:r w:rsidR="009A397F">
        <w:t>March 25</w:t>
      </w:r>
      <w:r w:rsidR="004130E0">
        <w:t xml:space="preserve">, </w:t>
      </w:r>
      <w:r w:rsidR="009A397F">
        <w:t>2020</w:t>
      </w:r>
      <w:r w:rsidR="004130E0">
        <w:t xml:space="preserve"> </w:t>
      </w:r>
      <w:r w:rsidR="00324843">
        <w:t>10:00 AM CST</w:t>
      </w:r>
      <w:r>
        <w:t xml:space="preserve"> deadline. Bids received after the deadline</w:t>
      </w:r>
      <w:r w:rsidR="005F2BED">
        <w:t xml:space="preserve"> </w:t>
      </w:r>
      <w:r>
        <w:t>will not be accepted and will be returned to the sender unopened. Bids shall be sent by</w:t>
      </w:r>
      <w:r w:rsidR="005F2BED">
        <w:t xml:space="preserve"> </w:t>
      </w:r>
      <w:r>
        <w:t xml:space="preserve">commercial carrier or hand delivered to Pewaukee School District, 404 Lake St.  Pewaukee, WI 53072. </w:t>
      </w:r>
      <w:r w:rsidR="00324843">
        <w:t xml:space="preserve"> </w:t>
      </w:r>
      <w:r>
        <w:t>All proposals</w:t>
      </w:r>
      <w:r w:rsidR="005F2BED">
        <w:t xml:space="preserve"> </w:t>
      </w:r>
      <w:r>
        <w:t>Category 2 E-rate Equipment Bid</w:t>
      </w:r>
      <w:r w:rsidR="005F2BED">
        <w:t xml:space="preserve"> </w:t>
      </w:r>
      <w:r>
        <w:t>Internal Connections and Basic Maintenance of Internal Connections</w:t>
      </w:r>
      <w:r w:rsidR="005F2BED">
        <w:t xml:space="preserve"> </w:t>
      </w:r>
      <w:r w:rsidR="00030934">
        <w:t xml:space="preserve">should </w:t>
      </w:r>
      <w:r>
        <w:t>be submitted in a sealed packag</w:t>
      </w:r>
      <w:r w:rsidR="00030934">
        <w:t>e and labeled, “</w:t>
      </w:r>
      <w:r w:rsidRPr="00536C7D">
        <w:t xml:space="preserve">Category 2 </w:t>
      </w:r>
      <w:proofErr w:type="spellStart"/>
      <w:r w:rsidR="002923B8">
        <w:t>Wifi</w:t>
      </w:r>
      <w:proofErr w:type="spellEnd"/>
      <w:r w:rsidR="002923B8">
        <w:t xml:space="preserve"> Access Points </w:t>
      </w:r>
      <w:r w:rsidRPr="00536C7D">
        <w:t>E-rate</w:t>
      </w:r>
      <w:r w:rsidR="005F2BED" w:rsidRPr="00536C7D">
        <w:t xml:space="preserve"> </w:t>
      </w:r>
      <w:r w:rsidRPr="00536C7D">
        <w:t>Equipment Bid - Internal Connections and Basic Maintenance of Inte</w:t>
      </w:r>
      <w:r>
        <w:t>rnal Connections.”</w:t>
      </w:r>
      <w:r w:rsidR="005F2BED">
        <w:t xml:space="preserve">  </w:t>
      </w:r>
    </w:p>
    <w:p w14:paraId="52AFC257" w14:textId="3F45BF17" w:rsidR="005F099F" w:rsidRDefault="005F099F" w:rsidP="005F099F">
      <w:r>
        <w:t>The full name and address of the proposer will be clearly marked on the outside of the package.</w:t>
      </w:r>
    </w:p>
    <w:p w14:paraId="71C0B6AF" w14:textId="76B88AEA" w:rsidR="007249DB" w:rsidRDefault="007249DB" w:rsidP="005F099F">
      <w:r>
        <w:t xml:space="preserve">Electronic versions may be sent to </w:t>
      </w:r>
      <w:hyperlink r:id="rId12" w:history="1">
        <w:r w:rsidRPr="00CA66E8">
          <w:rPr>
            <w:rStyle w:val="Hyperlink"/>
          </w:rPr>
          <w:t>murpmic@pewaukeeschools.org</w:t>
        </w:r>
      </w:hyperlink>
      <w:r>
        <w:t xml:space="preserve"> however the district shall not be responsible for lost, misrouted, or undelivered submissions.</w:t>
      </w:r>
    </w:p>
    <w:p w14:paraId="3BBF6F81" w14:textId="77777777" w:rsidR="005F099F" w:rsidRDefault="005F099F" w:rsidP="00B33C69">
      <w:pPr>
        <w:pStyle w:val="Heading2"/>
      </w:pPr>
      <w:bookmarkStart w:id="14" w:name="_Toc33600518"/>
      <w:r>
        <w:t>2.1.7 Proposal Response Requirements</w:t>
      </w:r>
      <w:bookmarkEnd w:id="14"/>
    </w:p>
    <w:p w14:paraId="3A2570EB" w14:textId="77777777" w:rsidR="005F099F" w:rsidRDefault="005F099F" w:rsidP="005F099F">
      <w:r>
        <w:t>Bidders are strongly encouraged to carefully respond to all aspects of this RFP, because this</w:t>
      </w:r>
      <w:r w:rsidR="005F2BED">
        <w:t xml:space="preserve"> </w:t>
      </w:r>
      <w:r>
        <w:t>RFP is the foundation from which all quotes will be evaluated.</w:t>
      </w:r>
    </w:p>
    <w:p w14:paraId="4969C508" w14:textId="77777777" w:rsidR="005F099F" w:rsidRDefault="005F099F" w:rsidP="005F099F">
      <w:r>
        <w:t>Each Bidder is required to submit the following articles in order to be considered a responsible</w:t>
      </w:r>
      <w:r w:rsidR="00030934">
        <w:t xml:space="preserve"> </w:t>
      </w:r>
      <w:r>
        <w:t>Respondent:</w:t>
      </w:r>
    </w:p>
    <w:p w14:paraId="79B89FB1" w14:textId="77777777" w:rsidR="005F099F" w:rsidRDefault="005F099F" w:rsidP="007862CA">
      <w:pPr>
        <w:pStyle w:val="ListParagraph"/>
        <w:numPr>
          <w:ilvl w:val="0"/>
          <w:numId w:val="4"/>
        </w:numPr>
      </w:pPr>
      <w:r>
        <w:t>One (1) original of the Bid Response must be provided containing a</w:t>
      </w:r>
      <w:r w:rsidR="005F2BED">
        <w:t xml:space="preserve"> </w:t>
      </w:r>
      <w:r>
        <w:t>narrative describing the proposed scope of services for the performance of this project, a</w:t>
      </w:r>
      <w:r w:rsidR="005F2BED">
        <w:t xml:space="preserve"> </w:t>
      </w:r>
      <w:r>
        <w:t>list of equipment proposed with manufacturer and model numbers and itemized pricing,</w:t>
      </w:r>
      <w:r w:rsidR="005F2BED">
        <w:t xml:space="preserve"> </w:t>
      </w:r>
      <w:r>
        <w:t>and any educational discounts</w:t>
      </w:r>
      <w:r w:rsidR="00EB3EDA">
        <w:t>.</w:t>
      </w:r>
    </w:p>
    <w:p w14:paraId="53E62BFF" w14:textId="77777777" w:rsidR="005F099F" w:rsidRDefault="005F099F" w:rsidP="006C4249">
      <w:pPr>
        <w:pStyle w:val="ListParagraph"/>
        <w:numPr>
          <w:ilvl w:val="0"/>
          <w:numId w:val="4"/>
        </w:numPr>
      </w:pPr>
      <w:r>
        <w:t>Copies of all applicable proposed agreements and/or contracts for proposed bid</w:t>
      </w:r>
      <w:r w:rsidR="007862CA">
        <w:t xml:space="preserve"> </w:t>
      </w:r>
      <w:r>
        <w:t>(Attachment #2).</w:t>
      </w:r>
    </w:p>
    <w:p w14:paraId="4032AD9A" w14:textId="77777777" w:rsidR="005F099F" w:rsidRDefault="005F099F" w:rsidP="007862CA">
      <w:pPr>
        <w:pStyle w:val="ListParagraph"/>
        <w:numPr>
          <w:ilvl w:val="0"/>
          <w:numId w:val="4"/>
        </w:numPr>
      </w:pPr>
      <w:r>
        <w:t xml:space="preserve">List of references for at least </w:t>
      </w:r>
      <w:r w:rsidR="005F2BED">
        <w:t>two</w:t>
      </w:r>
      <w:r>
        <w:t xml:space="preserve"> (</w:t>
      </w:r>
      <w:r w:rsidR="005F2BED">
        <w:t>2</w:t>
      </w:r>
      <w:r>
        <w:t>) similar sized projects completed for schools during</w:t>
      </w:r>
      <w:r w:rsidR="005F2BED">
        <w:t xml:space="preserve"> </w:t>
      </w:r>
      <w:r>
        <w:t>the past two (2) years in Wisconsin with name, address, email and phone number</w:t>
      </w:r>
      <w:r w:rsidR="005F2BED">
        <w:t xml:space="preserve"> </w:t>
      </w:r>
      <w:r>
        <w:t>(Attachment #3).</w:t>
      </w:r>
    </w:p>
    <w:p w14:paraId="733AD039" w14:textId="77777777" w:rsidR="005F099F" w:rsidRDefault="005F099F" w:rsidP="007862CA">
      <w:pPr>
        <w:pStyle w:val="ListParagraph"/>
        <w:numPr>
          <w:ilvl w:val="0"/>
          <w:numId w:val="4"/>
        </w:numPr>
      </w:pPr>
      <w:r>
        <w:t>Completed E-rate Supplemental Terms and Conditions (Attachment #4).</w:t>
      </w:r>
    </w:p>
    <w:p w14:paraId="32530E66" w14:textId="77777777" w:rsidR="005F099F" w:rsidRDefault="005F099F" w:rsidP="007862CA">
      <w:pPr>
        <w:pStyle w:val="ListParagraph"/>
        <w:numPr>
          <w:ilvl w:val="0"/>
          <w:numId w:val="4"/>
        </w:numPr>
      </w:pPr>
      <w:r>
        <w:t>Brochures and equipment descriptions (Attachment #5).</w:t>
      </w:r>
    </w:p>
    <w:p w14:paraId="375C23EA" w14:textId="4613B33E" w:rsidR="005F099F" w:rsidRDefault="005F099F" w:rsidP="007862CA">
      <w:pPr>
        <w:pStyle w:val="ListParagraph"/>
        <w:numPr>
          <w:ilvl w:val="0"/>
          <w:numId w:val="4"/>
        </w:numPr>
      </w:pPr>
      <w:r>
        <w:t>Signed Equipment Affidavit (Attachment #6).</w:t>
      </w:r>
    </w:p>
    <w:p w14:paraId="64DA9F13" w14:textId="77777777" w:rsidR="005F099F" w:rsidRDefault="005F099F" w:rsidP="007862CA">
      <w:pPr>
        <w:pStyle w:val="ListParagraph"/>
        <w:numPr>
          <w:ilvl w:val="0"/>
          <w:numId w:val="4"/>
        </w:numPr>
      </w:pPr>
      <w:r>
        <w:t>Warranty Agreements, (Attachment #7).</w:t>
      </w:r>
    </w:p>
    <w:p w14:paraId="34B75556" w14:textId="77777777" w:rsidR="005F099F" w:rsidRDefault="005F099F" w:rsidP="007862CA">
      <w:pPr>
        <w:pStyle w:val="ListParagraph"/>
        <w:numPr>
          <w:ilvl w:val="0"/>
          <w:numId w:val="4"/>
        </w:numPr>
      </w:pPr>
      <w:r>
        <w:t>A Bidder’s statement of exception outlining any exceptions it takes in the requirements of</w:t>
      </w:r>
      <w:r w:rsidR="007F171B">
        <w:t xml:space="preserve"> </w:t>
      </w:r>
      <w:r>
        <w:t>the RFP and explanation or a statement that no exceptions are being needed</w:t>
      </w:r>
      <w:r w:rsidR="00030934">
        <w:t>.</w:t>
      </w:r>
    </w:p>
    <w:p w14:paraId="78519F47" w14:textId="3FFAFD3C" w:rsidR="005F099F" w:rsidRDefault="005F099F" w:rsidP="007862CA">
      <w:pPr>
        <w:pStyle w:val="ListParagraph"/>
        <w:numPr>
          <w:ilvl w:val="0"/>
          <w:numId w:val="4"/>
        </w:numPr>
      </w:pPr>
      <w:r>
        <w:t>Any additional supporting information which the Bidder wishes to include</w:t>
      </w:r>
      <w:r w:rsidR="007F171B">
        <w:t xml:space="preserve"> </w:t>
      </w:r>
      <w:r>
        <w:t xml:space="preserve">The RFP is designed to provide each Bidder the ability to discuss </w:t>
      </w:r>
      <w:r w:rsidR="00643CC6">
        <w:t>alternative</w:t>
      </w:r>
      <w:r>
        <w:t xml:space="preserve"> solutions to the </w:t>
      </w:r>
      <w:r w:rsidR="00643CC6">
        <w:t xml:space="preserve">switching </w:t>
      </w:r>
      <w:r>
        <w:t>needs of the District. If the proposed system has additional capabilities, functions, or</w:t>
      </w:r>
      <w:r w:rsidR="007F171B">
        <w:t xml:space="preserve"> </w:t>
      </w:r>
      <w:r>
        <w:t>enhancements that are not mentioned as standard in the specification, provide a description and</w:t>
      </w:r>
      <w:r w:rsidR="007F171B">
        <w:t xml:space="preserve"> </w:t>
      </w:r>
      <w:r>
        <w:t>explain how they enhance or address K-12 education.</w:t>
      </w:r>
    </w:p>
    <w:p w14:paraId="1AD1C908" w14:textId="1B51ABBE" w:rsidR="007A4218" w:rsidRDefault="007A4218" w:rsidP="007862CA">
      <w:pPr>
        <w:pStyle w:val="ListParagraph"/>
        <w:numPr>
          <w:ilvl w:val="0"/>
          <w:numId w:val="4"/>
        </w:numPr>
      </w:pPr>
      <w:r>
        <w:t xml:space="preserve">The district reserves the right to opt out of the installation portion of this proposal and to simply purchases the hardware, at its own </w:t>
      </w:r>
      <w:proofErr w:type="spellStart"/>
      <w:r>
        <w:t>disgression</w:t>
      </w:r>
      <w:proofErr w:type="spellEnd"/>
      <w:r>
        <w:t>.</w:t>
      </w:r>
    </w:p>
    <w:p w14:paraId="4EB0CAC3" w14:textId="77777777" w:rsidR="007F171B" w:rsidRDefault="005F099F" w:rsidP="005F099F">
      <w:r>
        <w:lastRenderedPageBreak/>
        <w:t>The District reserves the right, at its sole discretion, to use without limitation any and all</w:t>
      </w:r>
      <w:r w:rsidR="007F171B">
        <w:t xml:space="preserve"> </w:t>
      </w:r>
      <w:r>
        <w:t>information, concepts, and data submitted in response to this RFP, or derived by further</w:t>
      </w:r>
      <w:r w:rsidR="007F171B">
        <w:t xml:space="preserve"> </w:t>
      </w:r>
      <w:r>
        <w:t>investigation thereof. The District further reserves the right at any time and for any reason to</w:t>
      </w:r>
      <w:r w:rsidR="007F171B">
        <w:t xml:space="preserve"> </w:t>
      </w:r>
      <w:r>
        <w:t>cancel this solicitation, to reject any or all proposals, to supplement, add to, delete from, or</w:t>
      </w:r>
      <w:r w:rsidR="007F171B">
        <w:t xml:space="preserve"> </w:t>
      </w:r>
      <w:r>
        <w:t xml:space="preserve">otherwise change this RFP if conditions dictate. </w:t>
      </w:r>
    </w:p>
    <w:p w14:paraId="6F5F7D11" w14:textId="77777777" w:rsidR="005F099F" w:rsidRDefault="005F099F" w:rsidP="005F099F">
      <w:r>
        <w:t>The District may seek clarifications from a Bidder</w:t>
      </w:r>
      <w:r w:rsidR="007F171B">
        <w:t xml:space="preserve"> </w:t>
      </w:r>
      <w:r>
        <w:t>at any time and failure to respond promptly may be cause for rejection. The District also reserves</w:t>
      </w:r>
      <w:r w:rsidR="007F171B">
        <w:t xml:space="preserve"> </w:t>
      </w:r>
      <w:r>
        <w:t>the right to consider those Bidders it determines shall provide the most advantageous services</w:t>
      </w:r>
      <w:r w:rsidR="007F171B">
        <w:t xml:space="preserve"> </w:t>
      </w:r>
      <w:r>
        <w:t>and to negotiate with one or more Bidders to develop contract terms acceptable to the District.</w:t>
      </w:r>
    </w:p>
    <w:p w14:paraId="3D4DFA66" w14:textId="77777777" w:rsidR="005F099F" w:rsidRDefault="005F099F" w:rsidP="005F099F">
      <w:r>
        <w:t>Proposals submitted in response to this RFP become the sole property of the District.</w:t>
      </w:r>
    </w:p>
    <w:p w14:paraId="738BF364" w14:textId="77777777" w:rsidR="005F099F" w:rsidRDefault="005F099F" w:rsidP="00B33C69">
      <w:pPr>
        <w:pStyle w:val="Heading2"/>
      </w:pPr>
      <w:bookmarkStart w:id="15" w:name="_Toc33600519"/>
      <w:r>
        <w:t>2.1.8 Timeline</w:t>
      </w:r>
      <w:bookmarkEnd w:id="15"/>
    </w:p>
    <w:p w14:paraId="5B054973" w14:textId="77777777" w:rsidR="005F099F" w:rsidRDefault="005F099F" w:rsidP="005F099F">
      <w:r>
        <w:t>Listed below are specific and anticipated dates and times of actions related to this RFP.</w:t>
      </w:r>
    </w:p>
    <w:p w14:paraId="74DFA002" w14:textId="77777777" w:rsidR="005F099F" w:rsidRDefault="005F099F" w:rsidP="005F099F">
      <w:r>
        <w:t>Milestone Anticipated Time Line</w:t>
      </w:r>
    </w:p>
    <w:p w14:paraId="150CFF08" w14:textId="60762170" w:rsidR="005F099F" w:rsidRDefault="005F099F" w:rsidP="005F099F">
      <w:r>
        <w:t xml:space="preserve">Deadline for clarification questions </w:t>
      </w:r>
      <w:r w:rsidR="00536C7D">
        <w:t>March 15</w:t>
      </w:r>
      <w:r w:rsidR="00E335B9">
        <w:t>,</w:t>
      </w:r>
      <w:r w:rsidR="00536C7D">
        <w:t xml:space="preserve"> 20019.</w:t>
      </w:r>
    </w:p>
    <w:p w14:paraId="2EA0820A" w14:textId="428779E4" w:rsidR="005F099F" w:rsidRDefault="005F099F" w:rsidP="005F099F">
      <w:r>
        <w:t xml:space="preserve">Bidder proposals due </w:t>
      </w:r>
      <w:r w:rsidR="009A397F">
        <w:t>March 25</w:t>
      </w:r>
      <w:r w:rsidR="004130E0">
        <w:t xml:space="preserve">, </w:t>
      </w:r>
      <w:r w:rsidR="009A397F">
        <w:t>2020</w:t>
      </w:r>
      <w:r>
        <w:t>, 1</w:t>
      </w:r>
      <w:r w:rsidR="004130E0">
        <w:t>0</w:t>
      </w:r>
      <w:r>
        <w:t xml:space="preserve">:00 p.m. </w:t>
      </w:r>
      <w:r w:rsidR="004130E0">
        <w:t>C</w:t>
      </w:r>
      <w:r>
        <w:t>ST</w:t>
      </w:r>
    </w:p>
    <w:p w14:paraId="5EA992F2" w14:textId="2AB09D93" w:rsidR="005F099F" w:rsidRDefault="005F099F" w:rsidP="005F099F">
      <w:r>
        <w:t>Possible implementation timeli</w:t>
      </w:r>
      <w:r w:rsidRPr="004130E0">
        <w:t xml:space="preserve">ne June 1, </w:t>
      </w:r>
      <w:r w:rsidR="009A397F">
        <w:t>2020</w:t>
      </w:r>
      <w:r w:rsidRPr="004130E0">
        <w:t xml:space="preserve"> through August 1</w:t>
      </w:r>
      <w:r w:rsidR="007A4218">
        <w:t>4</w:t>
      </w:r>
      <w:r w:rsidRPr="004130E0">
        <w:t xml:space="preserve">, </w:t>
      </w:r>
      <w:r w:rsidR="009A397F">
        <w:t>2020</w:t>
      </w:r>
    </w:p>
    <w:p w14:paraId="2A773B89" w14:textId="77777777" w:rsidR="005F099F" w:rsidRDefault="005F099F" w:rsidP="00B33C69">
      <w:pPr>
        <w:pStyle w:val="Heading2"/>
      </w:pPr>
      <w:bookmarkStart w:id="16" w:name="_Toc33600520"/>
      <w:r>
        <w:t>2.2 Examination of Documents</w:t>
      </w:r>
      <w:bookmarkEnd w:id="16"/>
    </w:p>
    <w:p w14:paraId="3B33C6A5" w14:textId="4A1A9213" w:rsidR="005F099F" w:rsidRDefault="005F099F" w:rsidP="005F099F">
      <w:r>
        <w:t>Before submitting a quote, each vendor shall carefully read all documents. Each vendor shall fully inform</w:t>
      </w:r>
      <w:r w:rsidR="007F171B">
        <w:t xml:space="preserve"> </w:t>
      </w:r>
      <w:r w:rsidR="00030934">
        <w:t>them</w:t>
      </w:r>
      <w:r>
        <w:t>sel</w:t>
      </w:r>
      <w:r w:rsidR="00747B82">
        <w:t>ves</w:t>
      </w:r>
      <w:r>
        <w:t xml:space="preserve"> prior to submitting a quote as to all existing conditions and limitations under which the work is </w:t>
      </w:r>
      <w:r w:rsidR="007F171B">
        <w:t>t</w:t>
      </w:r>
      <w:r>
        <w:t>o</w:t>
      </w:r>
      <w:r w:rsidR="007F171B">
        <w:t xml:space="preserve"> </w:t>
      </w:r>
      <w:r>
        <w:t xml:space="preserve">be performed and </w:t>
      </w:r>
      <w:r w:rsidR="00030934">
        <w:t>t</w:t>
      </w:r>
      <w:r>
        <w:t>he</w:t>
      </w:r>
      <w:r w:rsidR="00030934">
        <w:t>y</w:t>
      </w:r>
      <w:r>
        <w:t xml:space="preserve"> shall include in his quote a sum to cover the cost of all items necessary to perform</w:t>
      </w:r>
      <w:r w:rsidR="007F171B">
        <w:t xml:space="preserve"> </w:t>
      </w:r>
      <w:r>
        <w:t>the work as set forth in the documents. No allowance will be made to any vendor because of lack of</w:t>
      </w:r>
      <w:r w:rsidR="007F171B">
        <w:t xml:space="preserve"> </w:t>
      </w:r>
      <w:r>
        <w:t>such knowledge. Acceptance of any quote will be based on the assumption that the vendor fully</w:t>
      </w:r>
      <w:r w:rsidR="007F171B">
        <w:t xml:space="preserve"> </w:t>
      </w:r>
      <w:r>
        <w:t>understands the specifications and conditions, and accepts them without reservation.</w:t>
      </w:r>
    </w:p>
    <w:p w14:paraId="4C58738B" w14:textId="77777777" w:rsidR="005F099F" w:rsidRDefault="005F099F" w:rsidP="00B33C69">
      <w:pPr>
        <w:pStyle w:val="Heading2"/>
      </w:pPr>
      <w:bookmarkStart w:id="17" w:name="_Toc33600521"/>
      <w:r>
        <w:t>2.3 Interpretation of Document Prior to Submitting a Quote</w:t>
      </w:r>
      <w:bookmarkEnd w:id="17"/>
    </w:p>
    <w:p w14:paraId="78557FE6" w14:textId="0F61F980" w:rsidR="005F099F" w:rsidRDefault="005F099F" w:rsidP="005F099F">
      <w:r>
        <w:t>Upon release of this Request for Quotes (RFP) and until notice of contract award, all communications</w:t>
      </w:r>
      <w:r w:rsidR="007F171B">
        <w:t xml:space="preserve"> </w:t>
      </w:r>
      <w:r>
        <w:t xml:space="preserve">from proposers regarding this RFP shall be directed to </w:t>
      </w:r>
      <w:r w:rsidR="00030934">
        <w:t xml:space="preserve">Michael Murphy at </w:t>
      </w:r>
      <w:r>
        <w:t>murpmic@pewaukeeschools.org. It is the Bidder’s</w:t>
      </w:r>
      <w:r w:rsidR="007F171B">
        <w:t xml:space="preserve"> </w:t>
      </w:r>
      <w:r>
        <w:t>responsibility to understand and meet all requirements and specifications, seeking clarification as</w:t>
      </w:r>
      <w:r w:rsidR="007F171B">
        <w:t xml:space="preserve"> </w:t>
      </w:r>
      <w:r>
        <w:t>appropriate. If any person contemplating submitting a quote for the work is in doubt as the true meaning</w:t>
      </w:r>
      <w:r w:rsidR="007F171B">
        <w:t xml:space="preserve"> </w:t>
      </w:r>
      <w:r>
        <w:t>of any part of the documents, or finds discrepancies in or omissions from any part of the documents, he</w:t>
      </w:r>
      <w:r w:rsidR="007F171B">
        <w:t xml:space="preserve"> </w:t>
      </w:r>
      <w:r>
        <w:t xml:space="preserve">may submit a written request for an interpretation or correction thereof not later than </w:t>
      </w:r>
      <w:r w:rsidR="000A3359" w:rsidRPr="00E335B9">
        <w:t xml:space="preserve">March </w:t>
      </w:r>
      <w:r w:rsidR="00E335B9">
        <w:t>15</w:t>
      </w:r>
      <w:r w:rsidRPr="00E335B9">
        <w:t xml:space="preserve">, </w:t>
      </w:r>
      <w:r w:rsidR="009A397F">
        <w:t>2020</w:t>
      </w:r>
      <w:r w:rsidRPr="00E335B9">
        <w:t>.</w:t>
      </w:r>
    </w:p>
    <w:p w14:paraId="031883AF" w14:textId="40C5508C" w:rsidR="005F099F" w:rsidRDefault="005F099F" w:rsidP="005F099F">
      <w:r>
        <w:t xml:space="preserve">Requests may be submitted via email to Michael Murphy at </w:t>
      </w:r>
      <w:hyperlink r:id="rId13" w:history="1">
        <w:r w:rsidR="007A4218" w:rsidRPr="00CA66E8">
          <w:rPr>
            <w:rStyle w:val="Hyperlink"/>
          </w:rPr>
          <w:t>murpmic@pewaukeeschools.org</w:t>
        </w:r>
      </w:hyperlink>
      <w:r w:rsidR="007A4218">
        <w:t xml:space="preserve"> </w:t>
      </w:r>
      <w:r>
        <w:t>or via delivery to:</w:t>
      </w:r>
    </w:p>
    <w:p w14:paraId="5E807E0E" w14:textId="77777777" w:rsidR="005F099F" w:rsidRDefault="005F099F" w:rsidP="005F099F">
      <w:r>
        <w:t xml:space="preserve">Pewaukee </w:t>
      </w:r>
      <w:r w:rsidR="00030934">
        <w:t>High School</w:t>
      </w:r>
      <w:r>
        <w:t xml:space="preserve">, </w:t>
      </w:r>
      <w:r w:rsidR="00073D63">
        <w:t>510</w:t>
      </w:r>
      <w:r>
        <w:t xml:space="preserve"> Lake St.  Pewaukee, WI </w:t>
      </w:r>
      <w:r w:rsidR="00642751">
        <w:t xml:space="preserve"> </w:t>
      </w:r>
      <w:r>
        <w:t>53072</w:t>
      </w:r>
      <w:r w:rsidR="00642751">
        <w:t xml:space="preserve">    Attn: Michael Murphy</w:t>
      </w:r>
    </w:p>
    <w:p w14:paraId="0270C2BF" w14:textId="77777777" w:rsidR="005F099F" w:rsidRDefault="005F099F" w:rsidP="005F099F">
      <w:r>
        <w:t>The person submitting the request will be responsible for its prompt delivery.</w:t>
      </w:r>
    </w:p>
    <w:p w14:paraId="3AEBD3D5" w14:textId="77777777" w:rsidR="005F099F" w:rsidRDefault="005F099F" w:rsidP="005F099F">
      <w:r>
        <w:t>The District, or designee, shall distribute, to all parties known to the District to be interested in</w:t>
      </w:r>
      <w:r w:rsidR="007F171B">
        <w:t xml:space="preserve"> </w:t>
      </w:r>
      <w:r>
        <w:t>responding, all official changes, modifications, responses to questions, or notices relating to the</w:t>
      </w:r>
      <w:r w:rsidR="007F171B">
        <w:t xml:space="preserve"> </w:t>
      </w:r>
      <w:r>
        <w:t xml:space="preserve">requirements of this RFP. </w:t>
      </w:r>
      <w:r w:rsidR="00642751">
        <w:t xml:space="preserve"> Answers to questions will be posted in a link located  via a link on this page </w:t>
      </w:r>
      <w:r w:rsidR="00642751">
        <w:lastRenderedPageBreak/>
        <w:t>(</w:t>
      </w:r>
      <w:hyperlink r:id="rId14" w:history="1">
        <w:r w:rsidR="00642751" w:rsidRPr="00642751">
          <w:rPr>
            <w:rStyle w:val="Hyperlink"/>
          </w:rPr>
          <w:t>https://www.pewaukeeschools.org/Page/1615</w:t>
        </w:r>
      </w:hyperlink>
      <w:r w:rsidR="00642751" w:rsidRPr="00642751">
        <w:t xml:space="preserve"> </w:t>
      </w:r>
      <w:r w:rsidR="00642751">
        <w:t xml:space="preserve">).   </w:t>
      </w:r>
      <w:r>
        <w:t>All official changes, modifications, or notices relating</w:t>
      </w:r>
      <w:r w:rsidR="007F171B">
        <w:t xml:space="preserve"> </w:t>
      </w:r>
      <w:r>
        <w:t>to the requirements of this RFP will be posted also on the Universal Services Administration Corporation</w:t>
      </w:r>
      <w:r w:rsidR="007F171B">
        <w:t xml:space="preserve"> </w:t>
      </w:r>
      <w:r>
        <w:t>website. Any information from sources other than these shall not be considered official and Bidders</w:t>
      </w:r>
      <w:r w:rsidR="007F171B">
        <w:t xml:space="preserve"> </w:t>
      </w:r>
      <w:r>
        <w:t>relying on information from other sources do so at their own risk.</w:t>
      </w:r>
    </w:p>
    <w:p w14:paraId="042A5FF0" w14:textId="77777777" w:rsidR="005F099F" w:rsidRDefault="005F099F" w:rsidP="005F099F">
      <w:r>
        <w:t>The School will not be responsible for any other explanations or interpretations of the</w:t>
      </w:r>
      <w:r w:rsidR="007F171B">
        <w:t xml:space="preserve"> </w:t>
      </w:r>
      <w:r>
        <w:t>documents.</w:t>
      </w:r>
    </w:p>
    <w:p w14:paraId="68AF1E3A" w14:textId="77777777" w:rsidR="005F099F" w:rsidRDefault="005F099F" w:rsidP="00B33C69">
      <w:pPr>
        <w:pStyle w:val="Heading2"/>
      </w:pPr>
      <w:bookmarkStart w:id="18" w:name="_Toc33600522"/>
      <w:r>
        <w:t>2.4 Quote Specifications as Part of the Agreement</w:t>
      </w:r>
      <w:bookmarkEnd w:id="18"/>
    </w:p>
    <w:p w14:paraId="21277F13" w14:textId="77777777" w:rsidR="005F099F" w:rsidRDefault="005F099F" w:rsidP="005F099F">
      <w:r>
        <w:t>All elements of this document are considered to be part of the final agreement and supersede any</w:t>
      </w:r>
      <w:r w:rsidR="003148E7">
        <w:t xml:space="preserve"> </w:t>
      </w:r>
      <w:r>
        <w:t>conflicting language in the final agreement. The following items are inc</w:t>
      </w:r>
      <w:r w:rsidR="003148E7">
        <w:t xml:space="preserve">luded by reference in the final </w:t>
      </w:r>
      <w:r>
        <w:t>agreement.</w:t>
      </w:r>
    </w:p>
    <w:p w14:paraId="0342B3E1" w14:textId="77777777" w:rsidR="005F099F" w:rsidRDefault="005F099F" w:rsidP="00B33C69">
      <w:pPr>
        <w:pStyle w:val="Heading2"/>
      </w:pPr>
      <w:bookmarkStart w:id="19" w:name="_Toc33600523"/>
      <w:r>
        <w:t>2.4.1 Mutual Indemnity</w:t>
      </w:r>
      <w:bookmarkEnd w:id="19"/>
    </w:p>
    <w:p w14:paraId="30FB6627" w14:textId="77777777" w:rsidR="005F099F" w:rsidRDefault="005F099F" w:rsidP="005F099F">
      <w:r>
        <w:t>The School shall indemnify, defend and hold the Contractor, its Affiliates and their</w:t>
      </w:r>
      <w:r w:rsidR="007F171B">
        <w:t xml:space="preserve"> </w:t>
      </w:r>
      <w:r>
        <w:t>officers, directors, employees and agents harmless from and against any and all third party</w:t>
      </w:r>
      <w:r w:rsidR="007F171B">
        <w:t xml:space="preserve"> </w:t>
      </w:r>
      <w:r>
        <w:t>claims of loss, damages, liability, costs, and expenses (including reasonable attorneys’ fees and</w:t>
      </w:r>
      <w:r w:rsidR="007F171B">
        <w:t xml:space="preserve"> </w:t>
      </w:r>
      <w:r>
        <w:t>expenses) arising out of or resulting from: (a) a breach by the School of any term of</w:t>
      </w:r>
      <w:r w:rsidR="007F171B">
        <w:t xml:space="preserve"> </w:t>
      </w:r>
      <w:r>
        <w:t>this Agreement; or (b) all liabilities, demands, damages, expenses, or losses arising out of or</w:t>
      </w:r>
      <w:r w:rsidR="007F171B">
        <w:t xml:space="preserve"> </w:t>
      </w:r>
      <w:r>
        <w:t>resulting from any misuse of the equipment provided as part of the project. The Contractor shall</w:t>
      </w:r>
      <w:r w:rsidR="007F171B">
        <w:t xml:space="preserve"> </w:t>
      </w:r>
      <w:r>
        <w:t>indemnify, defend and hold the School, its Affiliates and their officers, directors,</w:t>
      </w:r>
      <w:r w:rsidR="007F171B">
        <w:t xml:space="preserve"> </w:t>
      </w:r>
      <w:r>
        <w:t>employees and agents harmless from and against any and all third party claims of loss, damages,</w:t>
      </w:r>
      <w:r w:rsidR="007F171B">
        <w:t xml:space="preserve"> </w:t>
      </w:r>
      <w:r>
        <w:t>liability, costs, and expenses (including reasonable attorneys’ fees and expenses) arising out of</w:t>
      </w:r>
      <w:r w:rsidR="007F171B">
        <w:t xml:space="preserve"> </w:t>
      </w:r>
      <w:r>
        <w:t>or resulting from a breach by Contractor of any term of this Agreement.</w:t>
      </w:r>
    </w:p>
    <w:p w14:paraId="378AAE7A" w14:textId="77777777" w:rsidR="005F099F" w:rsidRDefault="005F099F" w:rsidP="005F099F">
      <w:r>
        <w:t>Nothing herein shall require the Contractor to indemnify the School for any claim or</w:t>
      </w:r>
      <w:r w:rsidR="007F171B">
        <w:t xml:space="preserve"> </w:t>
      </w:r>
      <w:r>
        <w:t>any portion of any claim that arises from the School reckless, wanton, wrongful, or</w:t>
      </w:r>
      <w:r w:rsidR="007F171B">
        <w:t xml:space="preserve"> </w:t>
      </w:r>
      <w:r>
        <w:t>Category 2 E-rate E</w:t>
      </w:r>
      <w:r w:rsidR="007F171B">
        <w:t xml:space="preserve">quipment Bid </w:t>
      </w:r>
      <w:r>
        <w:t>otherwise negligent acts of the School. Nothing herein shall require the School</w:t>
      </w:r>
      <w:r w:rsidR="007F171B">
        <w:t xml:space="preserve"> </w:t>
      </w:r>
      <w:r>
        <w:t>to indemnify the Contractor for any claim or any portion of any claim that arises from</w:t>
      </w:r>
      <w:r w:rsidR="007F171B">
        <w:t xml:space="preserve"> </w:t>
      </w:r>
      <w:r>
        <w:t>the Contractor’s reckless, wanton, wrongful, or otherwise negligent acts of the Contractor.</w:t>
      </w:r>
    </w:p>
    <w:p w14:paraId="5E5453AA" w14:textId="77777777" w:rsidR="005F099F" w:rsidRDefault="005F099F" w:rsidP="00B33C69">
      <w:pPr>
        <w:pStyle w:val="Heading2"/>
      </w:pPr>
      <w:bookmarkStart w:id="20" w:name="_Toc33600524"/>
      <w:r>
        <w:t>2.4.2 Limited Liability</w:t>
      </w:r>
      <w:bookmarkEnd w:id="20"/>
    </w:p>
    <w:p w14:paraId="641A7653" w14:textId="77777777" w:rsidR="005F099F" w:rsidRDefault="005F099F" w:rsidP="005F099F">
      <w:r>
        <w:t>Neither party will be liable to the other for any indirect, exemplary, special, punitive,</w:t>
      </w:r>
      <w:r w:rsidR="007F171B">
        <w:t xml:space="preserve"> </w:t>
      </w:r>
      <w:r>
        <w:t>consequential, or incidental damages or loss of goodwill, data or profits, or cost of cover. The</w:t>
      </w:r>
      <w:r w:rsidR="007F171B">
        <w:t xml:space="preserve"> </w:t>
      </w:r>
      <w:r>
        <w:t>total liability of either party for any reason, shall be limited to the amount actually paid to the</w:t>
      </w:r>
      <w:r w:rsidR="007F171B">
        <w:t xml:space="preserve"> </w:t>
      </w:r>
      <w:r>
        <w:t>Contractor by the School under this agreement applicable to the event giving rise to</w:t>
      </w:r>
      <w:r w:rsidR="007F171B">
        <w:t xml:space="preserve"> </w:t>
      </w:r>
      <w:r>
        <w:t>such action. The limits on liability in this section shall apply in all cases including if the applicable</w:t>
      </w:r>
      <w:r w:rsidR="007F171B">
        <w:t xml:space="preserve"> </w:t>
      </w:r>
      <w:r>
        <w:t>claim arises out of breach of express or implied warranty, contract, tort (including negligence), or</w:t>
      </w:r>
      <w:r w:rsidR="007F171B">
        <w:t xml:space="preserve"> </w:t>
      </w:r>
      <w:r>
        <w:t>strict product liability, and even if the party has been advised that such damages are possible or</w:t>
      </w:r>
      <w:r w:rsidR="007F171B">
        <w:t xml:space="preserve"> </w:t>
      </w:r>
      <w:r>
        <w:t>foreseeable.</w:t>
      </w:r>
    </w:p>
    <w:p w14:paraId="663A38A0" w14:textId="77777777" w:rsidR="005F099F" w:rsidRDefault="005F099F" w:rsidP="00B33C69">
      <w:pPr>
        <w:pStyle w:val="Heading2"/>
      </w:pPr>
      <w:bookmarkStart w:id="21" w:name="_Toc33600525"/>
      <w:r>
        <w:t>2.5 Governing Law</w:t>
      </w:r>
      <w:bookmarkEnd w:id="21"/>
    </w:p>
    <w:p w14:paraId="629B303C" w14:textId="77777777" w:rsidR="005F099F" w:rsidRDefault="005F099F" w:rsidP="005F099F">
      <w:r>
        <w:t>This agreement and the rights and obligations of the parties hereunder are to be governed by and</w:t>
      </w:r>
      <w:r w:rsidR="007F171B">
        <w:t xml:space="preserve"> </w:t>
      </w:r>
      <w:r>
        <w:t>construed and interpreted in accordance with the laws of the state of Wisconsin without reference to</w:t>
      </w:r>
      <w:r w:rsidR="007F171B">
        <w:t xml:space="preserve"> </w:t>
      </w:r>
      <w:r>
        <w:t>the principles of conflicts of law thereof. The parties consent to the exclusive jurisdiction of the</w:t>
      </w:r>
      <w:r w:rsidR="007F171B">
        <w:t xml:space="preserve"> </w:t>
      </w:r>
      <w:r>
        <w:t>courts located in Waukesha County, Wisconsin for any action to enforce this agreement and the</w:t>
      </w:r>
      <w:r w:rsidR="007F171B">
        <w:t xml:space="preserve"> </w:t>
      </w:r>
      <w:r>
        <w:t>rights and obligations of the parties.</w:t>
      </w:r>
    </w:p>
    <w:p w14:paraId="76964D07" w14:textId="77777777" w:rsidR="005F099F" w:rsidRDefault="005F099F" w:rsidP="00B33C69">
      <w:pPr>
        <w:pStyle w:val="Heading3"/>
      </w:pPr>
      <w:bookmarkStart w:id="22" w:name="_Toc33600526"/>
      <w:r>
        <w:lastRenderedPageBreak/>
        <w:t>2.6 Award of Contract</w:t>
      </w:r>
      <w:bookmarkEnd w:id="22"/>
    </w:p>
    <w:p w14:paraId="7F160092" w14:textId="77777777" w:rsidR="00A2579B" w:rsidRDefault="00A2579B" w:rsidP="00B33C69">
      <w:r>
        <w:t>The proposals will be reviewed by Pewaukee School District and scored on a weighted point scale.  Points will be awarded for various aspects of the proposal.  The weighting scoring will be done according to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A2579B" w14:paraId="2F83A5FE" w14:textId="77777777" w:rsidTr="00572B52">
        <w:tc>
          <w:tcPr>
            <w:tcW w:w="6655" w:type="dxa"/>
          </w:tcPr>
          <w:p w14:paraId="0A20EB23" w14:textId="77777777" w:rsidR="00A2579B" w:rsidRPr="001A6ED5" w:rsidRDefault="00A2579B" w:rsidP="00B33C69">
            <w:pPr>
              <w:rPr>
                <w:b/>
              </w:rPr>
            </w:pPr>
            <w:r w:rsidRPr="001A6ED5">
              <w:rPr>
                <w:b/>
              </w:rPr>
              <w:t>Category</w:t>
            </w:r>
          </w:p>
        </w:tc>
        <w:tc>
          <w:tcPr>
            <w:tcW w:w="2695" w:type="dxa"/>
          </w:tcPr>
          <w:p w14:paraId="2BE94833" w14:textId="77777777" w:rsidR="00A2579B" w:rsidRPr="001A6ED5" w:rsidRDefault="00A2579B" w:rsidP="00B33C69">
            <w:pPr>
              <w:rPr>
                <w:b/>
              </w:rPr>
            </w:pPr>
            <w:r w:rsidRPr="001A6ED5">
              <w:rPr>
                <w:b/>
              </w:rPr>
              <w:t xml:space="preserve">Weighted </w:t>
            </w:r>
            <w:r w:rsidR="00572B52" w:rsidRPr="001A6ED5">
              <w:rPr>
                <w:b/>
              </w:rPr>
              <w:t xml:space="preserve">Category </w:t>
            </w:r>
            <w:r w:rsidRPr="001A6ED5">
              <w:rPr>
                <w:b/>
              </w:rPr>
              <w:t>Points</w:t>
            </w:r>
          </w:p>
        </w:tc>
      </w:tr>
      <w:tr w:rsidR="00A2579B" w14:paraId="14B55A6D" w14:textId="77777777" w:rsidTr="00572B52">
        <w:tc>
          <w:tcPr>
            <w:tcW w:w="6655" w:type="dxa"/>
          </w:tcPr>
          <w:p w14:paraId="6883D677" w14:textId="77777777" w:rsidR="00A2579B" w:rsidRDefault="00A2579B" w:rsidP="00B33C69">
            <w:r>
              <w:t>Price</w:t>
            </w:r>
          </w:p>
        </w:tc>
        <w:tc>
          <w:tcPr>
            <w:tcW w:w="2695" w:type="dxa"/>
          </w:tcPr>
          <w:p w14:paraId="24C7813A" w14:textId="77777777" w:rsidR="00A2579B" w:rsidRDefault="00572B52" w:rsidP="001A6ED5">
            <w:pPr>
              <w:jc w:val="center"/>
            </w:pPr>
            <w:r>
              <w:t>35</w:t>
            </w:r>
          </w:p>
        </w:tc>
      </w:tr>
      <w:tr w:rsidR="00A2579B" w14:paraId="3648E6A7" w14:textId="77777777" w:rsidTr="00572B52">
        <w:tc>
          <w:tcPr>
            <w:tcW w:w="6655" w:type="dxa"/>
          </w:tcPr>
          <w:p w14:paraId="0C5ABE99" w14:textId="444019C4" w:rsidR="00A2579B" w:rsidRDefault="0006781C" w:rsidP="0006781C">
            <w:r>
              <w:t xml:space="preserve">Other </w:t>
            </w:r>
            <w:r w:rsidR="000B0DAF">
              <w:t>Pric</w:t>
            </w:r>
            <w:r>
              <w:t>ing</w:t>
            </w:r>
            <w:r w:rsidR="000B0DAF">
              <w:t xml:space="preserve"> (non-</w:t>
            </w:r>
            <w:proofErr w:type="spellStart"/>
            <w:r w:rsidR="000B0DAF">
              <w:t>erate</w:t>
            </w:r>
            <w:proofErr w:type="spellEnd"/>
            <w:r w:rsidR="000B0DAF">
              <w:t xml:space="preserve"> eligible costs)</w:t>
            </w:r>
          </w:p>
        </w:tc>
        <w:tc>
          <w:tcPr>
            <w:tcW w:w="2695" w:type="dxa"/>
          </w:tcPr>
          <w:p w14:paraId="104EB380" w14:textId="0939F541" w:rsidR="00A2579B" w:rsidRDefault="000B0DAF" w:rsidP="001A6ED5">
            <w:pPr>
              <w:jc w:val="center"/>
            </w:pPr>
            <w:r>
              <w:t>5</w:t>
            </w:r>
          </w:p>
        </w:tc>
      </w:tr>
      <w:tr w:rsidR="00A2579B" w14:paraId="336D6233" w14:textId="77777777" w:rsidTr="00572B52">
        <w:tc>
          <w:tcPr>
            <w:tcW w:w="6655" w:type="dxa"/>
          </w:tcPr>
          <w:p w14:paraId="25C57481" w14:textId="49F056CE" w:rsidR="00A2579B" w:rsidRDefault="000B0DAF" w:rsidP="000B0DAF">
            <w:r>
              <w:t>Technical Merit of meeting needs / solution offered</w:t>
            </w:r>
          </w:p>
        </w:tc>
        <w:tc>
          <w:tcPr>
            <w:tcW w:w="2695" w:type="dxa"/>
          </w:tcPr>
          <w:p w14:paraId="2313388E" w14:textId="44984352" w:rsidR="00A2579B" w:rsidRDefault="007A4218" w:rsidP="001A6ED5">
            <w:pPr>
              <w:jc w:val="center"/>
            </w:pPr>
            <w:r>
              <w:t>2</w:t>
            </w:r>
            <w:r w:rsidR="001A6ED5">
              <w:t>0</w:t>
            </w:r>
          </w:p>
        </w:tc>
      </w:tr>
      <w:tr w:rsidR="00A2579B" w14:paraId="109BA3E0" w14:textId="77777777" w:rsidTr="00572B52">
        <w:tc>
          <w:tcPr>
            <w:tcW w:w="6655" w:type="dxa"/>
          </w:tcPr>
          <w:p w14:paraId="065D045D" w14:textId="2F252D28" w:rsidR="00A2579B" w:rsidRDefault="00A2579B" w:rsidP="00B33C69">
            <w:r>
              <w:t>Prior Work with District</w:t>
            </w:r>
            <w:r w:rsidR="001A6ED5">
              <w:t xml:space="preserve"> / Familiarity</w:t>
            </w:r>
          </w:p>
        </w:tc>
        <w:tc>
          <w:tcPr>
            <w:tcW w:w="2695" w:type="dxa"/>
          </w:tcPr>
          <w:p w14:paraId="397D225A" w14:textId="3B88196B" w:rsidR="00A2579B" w:rsidRDefault="007A4218" w:rsidP="001A6ED5">
            <w:pPr>
              <w:jc w:val="center"/>
            </w:pPr>
            <w:r>
              <w:t>20</w:t>
            </w:r>
          </w:p>
        </w:tc>
      </w:tr>
      <w:tr w:rsidR="00572B52" w14:paraId="0AACC403" w14:textId="77777777" w:rsidTr="00572B52">
        <w:tc>
          <w:tcPr>
            <w:tcW w:w="6655" w:type="dxa"/>
          </w:tcPr>
          <w:p w14:paraId="3DEA7F4C" w14:textId="339F2C1B" w:rsidR="00572B52" w:rsidRDefault="001A6ED5" w:rsidP="00B33C69">
            <w:r>
              <w:t>Technical Support Availability</w:t>
            </w:r>
          </w:p>
        </w:tc>
        <w:tc>
          <w:tcPr>
            <w:tcW w:w="2695" w:type="dxa"/>
          </w:tcPr>
          <w:p w14:paraId="682265EB" w14:textId="5C4CCC0D" w:rsidR="00572B52" w:rsidRDefault="0006781C" w:rsidP="001A6ED5">
            <w:pPr>
              <w:jc w:val="center"/>
            </w:pPr>
            <w:r>
              <w:t>15</w:t>
            </w:r>
          </w:p>
        </w:tc>
      </w:tr>
      <w:tr w:rsidR="00572B52" w14:paraId="6CF0BB85" w14:textId="77777777" w:rsidTr="00572B52">
        <w:tc>
          <w:tcPr>
            <w:tcW w:w="6655" w:type="dxa"/>
          </w:tcPr>
          <w:p w14:paraId="20E86030" w14:textId="5E5E94D1" w:rsidR="00572B52" w:rsidRDefault="001A6ED5" w:rsidP="00B33C69">
            <w:r>
              <w:t>Ongoing Costs / Support renewals</w:t>
            </w:r>
          </w:p>
        </w:tc>
        <w:tc>
          <w:tcPr>
            <w:tcW w:w="2695" w:type="dxa"/>
          </w:tcPr>
          <w:p w14:paraId="0DBED4A7" w14:textId="7C2DAA53" w:rsidR="00572B52" w:rsidRDefault="0006781C" w:rsidP="001A6ED5">
            <w:pPr>
              <w:jc w:val="center"/>
            </w:pPr>
            <w:r>
              <w:t>5</w:t>
            </w:r>
          </w:p>
        </w:tc>
      </w:tr>
    </w:tbl>
    <w:p w14:paraId="6A56C7A3" w14:textId="77777777" w:rsidR="00A2579B" w:rsidRPr="00B33C69" w:rsidRDefault="00A2579B" w:rsidP="00B33C69"/>
    <w:p w14:paraId="1E35AED4" w14:textId="77777777" w:rsidR="005F099F" w:rsidRDefault="005F099F" w:rsidP="00B33C69">
      <w:pPr>
        <w:pStyle w:val="Heading2"/>
      </w:pPr>
      <w:bookmarkStart w:id="23" w:name="_Toc33600527"/>
      <w:r>
        <w:t>2.6.1 Reduction in Scope</w:t>
      </w:r>
      <w:bookmarkEnd w:id="23"/>
    </w:p>
    <w:p w14:paraId="0C80C31A" w14:textId="2DC50B5E" w:rsidR="005F099F" w:rsidRDefault="005F099F" w:rsidP="005F099F">
      <w:r>
        <w:t>The District reserves the right to reduce the scope of th</w:t>
      </w:r>
      <w:r w:rsidR="007A4218">
        <w:t>e project by one or more sites as well as installation services.</w:t>
      </w:r>
    </w:p>
    <w:p w14:paraId="42C965E1" w14:textId="77777777" w:rsidR="005F099F" w:rsidRDefault="005F099F" w:rsidP="00B33C69">
      <w:pPr>
        <w:pStyle w:val="Heading2"/>
      </w:pPr>
      <w:bookmarkStart w:id="24" w:name="_Toc33600528"/>
      <w:r>
        <w:t>2.6.2 When the Award Is Effectual</w:t>
      </w:r>
      <w:bookmarkEnd w:id="24"/>
    </w:p>
    <w:p w14:paraId="435653BC" w14:textId="072D6529" w:rsidR="005F099F" w:rsidRDefault="005F099F" w:rsidP="005F099F">
      <w:r>
        <w:t>The contract shall be deemed to have been awarded when notice of award shall have been duly</w:t>
      </w:r>
      <w:r w:rsidR="007F171B">
        <w:t xml:space="preserve"> </w:t>
      </w:r>
      <w:r>
        <w:t>served upon the awardee (i.e., the Bidder or Bidders to whom the School</w:t>
      </w:r>
      <w:r w:rsidR="007F171B">
        <w:t xml:space="preserve"> </w:t>
      </w:r>
      <w:r>
        <w:t xml:space="preserve">contemplates awarding the contract or contracts) by some officer or agent of the </w:t>
      </w:r>
      <w:r w:rsidR="007A4218">
        <w:t>School duly</w:t>
      </w:r>
      <w:r>
        <w:t xml:space="preserve"> authorized to give such notice.</w:t>
      </w:r>
    </w:p>
    <w:p w14:paraId="61D73BD2" w14:textId="77777777" w:rsidR="005F099F" w:rsidRDefault="005F099F" w:rsidP="00B33C69">
      <w:pPr>
        <w:pStyle w:val="Heading2"/>
      </w:pPr>
      <w:bookmarkStart w:id="25" w:name="_Toc33600529"/>
      <w:r>
        <w:t>2.6.3 Withdrawal of Bids</w:t>
      </w:r>
      <w:bookmarkEnd w:id="25"/>
    </w:p>
    <w:p w14:paraId="191ED00B" w14:textId="43FA066F" w:rsidR="005F099F" w:rsidRDefault="005F099F" w:rsidP="005F099F">
      <w:r>
        <w:t>Prior to Opening of Bid: Any Bidder may withdraw his Bid at any time prior to the</w:t>
      </w:r>
      <w:r w:rsidR="007F171B">
        <w:t xml:space="preserve"> </w:t>
      </w:r>
      <w:r>
        <w:t>scheduled time for receipt</w:t>
      </w:r>
      <w:r w:rsidR="00E6565A">
        <w:t xml:space="preserve"> deadline.</w:t>
      </w:r>
    </w:p>
    <w:p w14:paraId="4E1FE6EC" w14:textId="6AF37DD0" w:rsidR="005F099F" w:rsidRDefault="005F099F" w:rsidP="005F099F">
      <w:r>
        <w:t xml:space="preserve">After </w:t>
      </w:r>
      <w:r w:rsidR="00E6565A">
        <w:t xml:space="preserve">the submission deadline no bid </w:t>
      </w:r>
      <w:r>
        <w:t>shall be withdrawn without the consent of</w:t>
      </w:r>
      <w:r w:rsidR="007F171B">
        <w:t xml:space="preserve"> </w:t>
      </w:r>
      <w:r>
        <w:t xml:space="preserve">the </w:t>
      </w:r>
      <w:r w:rsidR="007F171B">
        <w:t xml:space="preserve">District </w:t>
      </w:r>
      <w:r>
        <w:t>for a period of sixty (60) days after said opening.</w:t>
      </w:r>
    </w:p>
    <w:p w14:paraId="38EADD07" w14:textId="77777777" w:rsidR="005F099F" w:rsidRDefault="005F099F" w:rsidP="00B33C69">
      <w:pPr>
        <w:pStyle w:val="Heading2"/>
      </w:pPr>
      <w:bookmarkStart w:id="26" w:name="_Toc33600530"/>
      <w:r>
        <w:t>2.7 Rejection of Bids</w:t>
      </w:r>
      <w:bookmarkEnd w:id="26"/>
    </w:p>
    <w:p w14:paraId="252E2199" w14:textId="77777777" w:rsidR="005F099F" w:rsidRDefault="005F099F" w:rsidP="00B33C69">
      <w:pPr>
        <w:pStyle w:val="Heading2"/>
      </w:pPr>
      <w:bookmarkStart w:id="27" w:name="_Toc33600531"/>
      <w:r>
        <w:t>2.7.1 Right to Waive</w:t>
      </w:r>
      <w:bookmarkEnd w:id="27"/>
    </w:p>
    <w:p w14:paraId="75CBAC11" w14:textId="77777777" w:rsidR="005F099F" w:rsidRDefault="005F099F" w:rsidP="005F099F">
      <w:r>
        <w:t>The School reserves the right to reject any or all Bids in part or whole, and the right</w:t>
      </w:r>
      <w:r w:rsidR="007F171B">
        <w:t xml:space="preserve"> </w:t>
      </w:r>
      <w:r>
        <w:t>to waive any informality or irregularity.</w:t>
      </w:r>
    </w:p>
    <w:p w14:paraId="2194FEF0" w14:textId="77777777" w:rsidR="005F099F" w:rsidRDefault="005F099F" w:rsidP="00B33C69">
      <w:pPr>
        <w:pStyle w:val="Heading2"/>
      </w:pPr>
      <w:bookmarkStart w:id="28" w:name="_Toc33600532"/>
      <w:r>
        <w:t>2.7.2 Standard of Quality</w:t>
      </w:r>
      <w:bookmarkEnd w:id="28"/>
    </w:p>
    <w:p w14:paraId="6C051347" w14:textId="77777777" w:rsidR="005F099F" w:rsidRDefault="005F099F" w:rsidP="005F099F">
      <w:r>
        <w:t>The School reserves the right to reject any Bid, which in its opinion does not meet</w:t>
      </w:r>
      <w:r w:rsidR="007F171B">
        <w:t xml:space="preserve"> </w:t>
      </w:r>
      <w:r>
        <w:t>the standard of quality, established by documents.</w:t>
      </w:r>
    </w:p>
    <w:p w14:paraId="19C17FAF" w14:textId="77777777" w:rsidR="005F099F" w:rsidRDefault="005F099F" w:rsidP="00B33C69">
      <w:pPr>
        <w:pStyle w:val="Heading2"/>
      </w:pPr>
      <w:bookmarkStart w:id="29" w:name="_Toc33600533"/>
      <w:r>
        <w:t>2.8 Applicable Regulations and Standards</w:t>
      </w:r>
      <w:bookmarkEnd w:id="29"/>
    </w:p>
    <w:p w14:paraId="2F4C1DD7" w14:textId="77777777" w:rsidR="005F099F" w:rsidRDefault="005F099F" w:rsidP="00CF0E3E">
      <w:pPr>
        <w:pStyle w:val="ListParagraph"/>
        <w:numPr>
          <w:ilvl w:val="0"/>
          <w:numId w:val="19"/>
        </w:numPr>
      </w:pPr>
      <w:r>
        <w:t>The Bidder’s personnel and subcontractors will abide by all of the District’s policies and</w:t>
      </w:r>
      <w:r w:rsidR="007F171B">
        <w:t xml:space="preserve"> </w:t>
      </w:r>
      <w:r>
        <w:t>administrative guidelines.</w:t>
      </w:r>
    </w:p>
    <w:p w14:paraId="16217C9A" w14:textId="77777777" w:rsidR="005F099F" w:rsidRDefault="005F099F" w:rsidP="00CF0E3E">
      <w:pPr>
        <w:pStyle w:val="ListParagraph"/>
        <w:numPr>
          <w:ilvl w:val="0"/>
          <w:numId w:val="19"/>
        </w:numPr>
      </w:pPr>
      <w:r>
        <w:t>All standards, regulations, work rules, product specifications and workmanship practices listed will</w:t>
      </w:r>
      <w:r w:rsidR="007F171B">
        <w:t xml:space="preserve"> </w:t>
      </w:r>
      <w:r>
        <w:t>apply to this project unless otherwise approved by the District.</w:t>
      </w:r>
    </w:p>
    <w:p w14:paraId="1DB5DBF7" w14:textId="77777777" w:rsidR="005F099F" w:rsidRDefault="005F099F" w:rsidP="00CF0E3E">
      <w:pPr>
        <w:pStyle w:val="ListParagraph"/>
        <w:numPr>
          <w:ilvl w:val="0"/>
          <w:numId w:val="20"/>
        </w:numPr>
      </w:pPr>
      <w:r>
        <w:t>National Electrical Code (NEC)</w:t>
      </w:r>
    </w:p>
    <w:p w14:paraId="64C45929" w14:textId="77777777" w:rsidR="005F099F" w:rsidRDefault="005F099F" w:rsidP="00CF0E3E">
      <w:pPr>
        <w:pStyle w:val="ListParagraph"/>
        <w:numPr>
          <w:ilvl w:val="0"/>
          <w:numId w:val="20"/>
        </w:numPr>
      </w:pPr>
      <w:r>
        <w:t>Occupational Health &amp; Safety Administration (OSHA) Standards</w:t>
      </w:r>
    </w:p>
    <w:p w14:paraId="5B9D7034" w14:textId="77777777" w:rsidR="005F099F" w:rsidRDefault="005F099F" w:rsidP="00CF0E3E">
      <w:pPr>
        <w:pStyle w:val="ListParagraph"/>
        <w:numPr>
          <w:ilvl w:val="0"/>
          <w:numId w:val="20"/>
        </w:numPr>
      </w:pPr>
      <w:r>
        <w:lastRenderedPageBreak/>
        <w:t>American National Standards Institute (ANSI)</w:t>
      </w:r>
    </w:p>
    <w:p w14:paraId="41E673D3" w14:textId="77777777" w:rsidR="005F099F" w:rsidRDefault="005F099F" w:rsidP="00CF0E3E">
      <w:pPr>
        <w:pStyle w:val="ListParagraph"/>
        <w:numPr>
          <w:ilvl w:val="0"/>
          <w:numId w:val="20"/>
        </w:numPr>
      </w:pPr>
      <w:r>
        <w:t>Local Electrical and Safety Standards</w:t>
      </w:r>
    </w:p>
    <w:p w14:paraId="40F645EF" w14:textId="77777777" w:rsidR="005F099F" w:rsidRDefault="005F099F" w:rsidP="00CF0E3E">
      <w:pPr>
        <w:pStyle w:val="ListParagraph"/>
        <w:numPr>
          <w:ilvl w:val="0"/>
          <w:numId w:val="20"/>
        </w:numPr>
      </w:pPr>
      <w:r>
        <w:t>Underwriters Laboratory (UL)</w:t>
      </w:r>
    </w:p>
    <w:p w14:paraId="42E5CB53" w14:textId="77777777" w:rsidR="005F099F" w:rsidRDefault="005F099F" w:rsidP="00CF0E3E">
      <w:pPr>
        <w:pStyle w:val="ListParagraph"/>
        <w:numPr>
          <w:ilvl w:val="0"/>
          <w:numId w:val="20"/>
        </w:numPr>
      </w:pPr>
      <w:r>
        <w:t>The Institute of Electrical and Electronics Engineers (IEEE)</w:t>
      </w:r>
    </w:p>
    <w:p w14:paraId="04B5FF68" w14:textId="77777777" w:rsidR="005F099F" w:rsidRDefault="005F099F" w:rsidP="00CF0E3E">
      <w:pPr>
        <w:pStyle w:val="ListParagraph"/>
        <w:numPr>
          <w:ilvl w:val="0"/>
          <w:numId w:val="20"/>
        </w:numPr>
      </w:pPr>
      <w:r>
        <w:t>TIA/EIA 568-B Commercial Building Telecommunications Wiring Standards</w:t>
      </w:r>
    </w:p>
    <w:p w14:paraId="5513DA7F" w14:textId="77777777" w:rsidR="005F099F" w:rsidRDefault="005F099F" w:rsidP="00CF0E3E">
      <w:pPr>
        <w:pStyle w:val="ListParagraph"/>
        <w:numPr>
          <w:ilvl w:val="0"/>
          <w:numId w:val="20"/>
        </w:numPr>
      </w:pPr>
      <w:r>
        <w:t>TIA/EIA 606 Building Infrastructure Administration Standard</w:t>
      </w:r>
    </w:p>
    <w:p w14:paraId="75B2304C" w14:textId="77777777" w:rsidR="005F099F" w:rsidRDefault="005F099F" w:rsidP="00CF0E3E">
      <w:pPr>
        <w:pStyle w:val="ListParagraph"/>
        <w:numPr>
          <w:ilvl w:val="0"/>
          <w:numId w:val="20"/>
        </w:numPr>
      </w:pPr>
      <w:r>
        <w:t>TIA/EIA 607 Grounding and Bonding Requirements</w:t>
      </w:r>
    </w:p>
    <w:p w14:paraId="4FF3BE9B" w14:textId="7B54B0AA" w:rsidR="005F099F" w:rsidRDefault="005F099F" w:rsidP="00CF0E3E">
      <w:pPr>
        <w:pStyle w:val="ListParagraph"/>
        <w:numPr>
          <w:ilvl w:val="0"/>
          <w:numId w:val="20"/>
        </w:numPr>
      </w:pPr>
      <w:r>
        <w:t>Federal Energy Star</w:t>
      </w:r>
      <w:r w:rsidR="007F171B">
        <w:t xml:space="preserve"> </w:t>
      </w:r>
      <w:r>
        <w:t>standards related to the proposed equipment.</w:t>
      </w:r>
    </w:p>
    <w:p w14:paraId="54E428D5" w14:textId="77777777" w:rsidR="005F099F" w:rsidRDefault="005F099F" w:rsidP="00B33C69">
      <w:pPr>
        <w:pStyle w:val="Heading2"/>
      </w:pPr>
      <w:bookmarkStart w:id="30" w:name="_Toc33600534"/>
      <w:r>
        <w:t>2.9 Proposal Evaluation and Bidder Selection</w:t>
      </w:r>
      <w:bookmarkEnd w:id="30"/>
    </w:p>
    <w:p w14:paraId="4FFF5C21" w14:textId="77777777" w:rsidR="005F099F" w:rsidRDefault="005F099F" w:rsidP="00CF0E3E">
      <w:pPr>
        <w:pStyle w:val="ListParagraph"/>
        <w:numPr>
          <w:ilvl w:val="0"/>
          <w:numId w:val="21"/>
        </w:numPr>
      </w:pPr>
      <w:r>
        <w:t>Pewaukee School District reserves the right to determine whether a Bidder is</w:t>
      </w:r>
      <w:r w:rsidR="007F171B">
        <w:t xml:space="preserve"> </w:t>
      </w:r>
      <w:r>
        <w:t>responsible and responsive, and has the ability and resources to perform the contract in full and to</w:t>
      </w:r>
      <w:r w:rsidR="007F171B">
        <w:t xml:space="preserve"> </w:t>
      </w:r>
      <w:r>
        <w:t>comply with the</w:t>
      </w:r>
      <w:r w:rsidR="003148E7">
        <w:t xml:space="preserve"> s</w:t>
      </w:r>
      <w:r>
        <w:t>pecifications. Pewaukee School District reserves the right to</w:t>
      </w:r>
      <w:r w:rsidR="007F171B">
        <w:t xml:space="preserve"> </w:t>
      </w:r>
      <w:r>
        <w:t>request additional information from the Bidder to satisfy any questions that might arise.</w:t>
      </w:r>
      <w:r w:rsidR="007F171B">
        <w:t xml:space="preserve"> </w:t>
      </w:r>
    </w:p>
    <w:p w14:paraId="127E3548" w14:textId="77777777" w:rsidR="005F099F" w:rsidRDefault="005F099F" w:rsidP="00CF0E3E">
      <w:pPr>
        <w:pStyle w:val="ListParagraph"/>
        <w:numPr>
          <w:ilvl w:val="0"/>
          <w:numId w:val="21"/>
        </w:numPr>
      </w:pPr>
      <w:r>
        <w:t>Pewaukee School District further reserves the right to reject any or all</w:t>
      </w:r>
      <w:r w:rsidR="007F171B">
        <w:t xml:space="preserve"> </w:t>
      </w:r>
      <w:r>
        <w:t>proposals or to issue an invitation for new proposals.</w:t>
      </w:r>
    </w:p>
    <w:p w14:paraId="0ECED616" w14:textId="77777777" w:rsidR="005F099F" w:rsidRDefault="005F099F" w:rsidP="00CF0E3E">
      <w:pPr>
        <w:pStyle w:val="ListParagraph"/>
        <w:numPr>
          <w:ilvl w:val="0"/>
          <w:numId w:val="21"/>
        </w:numPr>
      </w:pPr>
      <w:r>
        <w:t>In submitting a quote/proposal, the Bidder understands that the District and its representatives will</w:t>
      </w:r>
      <w:r w:rsidR="007F171B">
        <w:t xml:space="preserve"> </w:t>
      </w:r>
      <w:r>
        <w:t>determine which quote/proposal, if any, is accepted. Bidder waives any right to claim damages,</w:t>
      </w:r>
      <w:r w:rsidR="007F171B">
        <w:t xml:space="preserve"> </w:t>
      </w:r>
      <w:r>
        <w:t>based on the selection process. All completed quotes/proposals and support documentation</w:t>
      </w:r>
      <w:r w:rsidR="007F171B">
        <w:t xml:space="preserve"> </w:t>
      </w:r>
      <w:r>
        <w:t>submitted become the property of the District and will be retained as required by State and Federal</w:t>
      </w:r>
      <w:r w:rsidR="007F171B">
        <w:t xml:space="preserve"> </w:t>
      </w:r>
      <w:r>
        <w:t>law.</w:t>
      </w:r>
    </w:p>
    <w:p w14:paraId="2FF7D60C" w14:textId="77777777" w:rsidR="005F099F" w:rsidRDefault="005F099F" w:rsidP="00CF0E3E">
      <w:pPr>
        <w:pStyle w:val="ListParagraph"/>
        <w:numPr>
          <w:ilvl w:val="0"/>
          <w:numId w:val="21"/>
        </w:numPr>
      </w:pPr>
      <w:r>
        <w:t>While cost will be the most heavily weighted factor, the evaluation will also focus on the substance</w:t>
      </w:r>
      <w:r w:rsidR="007F171B">
        <w:t xml:space="preserve"> </w:t>
      </w:r>
      <w:r>
        <w:t>of the details provided in response to the requirements herein including but not limited to technical</w:t>
      </w:r>
      <w:r w:rsidR="007F171B">
        <w:t xml:space="preserve"> </w:t>
      </w:r>
      <w:r>
        <w:t xml:space="preserve">details, contract terms, experience, references, and adherence to the format provided. </w:t>
      </w:r>
      <w:r w:rsidR="007F171B">
        <w:t xml:space="preserve">Pewaukee School District </w:t>
      </w:r>
      <w:r>
        <w:t>will evaluate Bidder proposals based on the completeness of their</w:t>
      </w:r>
      <w:r w:rsidR="007F171B">
        <w:t xml:space="preserve"> </w:t>
      </w:r>
      <w:r>
        <w:t>response, their ability to complete the work within a required amount of time, their past record in</w:t>
      </w:r>
      <w:r w:rsidR="007F171B">
        <w:t xml:space="preserve"> </w:t>
      </w:r>
      <w:r>
        <w:t>performing similar work, their ability to work with local staff, and the cost of their services and/or</w:t>
      </w:r>
      <w:r w:rsidR="007F171B">
        <w:t xml:space="preserve"> </w:t>
      </w:r>
      <w:r>
        <w:t>equipment.</w:t>
      </w:r>
    </w:p>
    <w:p w14:paraId="51DB4BD9" w14:textId="77777777" w:rsidR="005F099F" w:rsidRDefault="005F099F" w:rsidP="00CF0E3E">
      <w:pPr>
        <w:pStyle w:val="ListParagraph"/>
        <w:numPr>
          <w:ilvl w:val="0"/>
          <w:numId w:val="21"/>
        </w:numPr>
      </w:pPr>
      <w:r>
        <w:t>In addition to the requirements above, responses may be rejected if the Bidder fails to perform any</w:t>
      </w:r>
      <w:r w:rsidR="007F171B">
        <w:t xml:space="preserve"> </w:t>
      </w:r>
      <w:r>
        <w:t>of the following:</w:t>
      </w:r>
    </w:p>
    <w:p w14:paraId="64F9943A" w14:textId="77777777" w:rsidR="005F099F" w:rsidRDefault="005F099F" w:rsidP="00CF0E3E">
      <w:pPr>
        <w:pStyle w:val="ListParagraph"/>
        <w:numPr>
          <w:ilvl w:val="0"/>
          <w:numId w:val="5"/>
        </w:numPr>
      </w:pPr>
      <w:r>
        <w:t>To adhere to one or more of the provisions established in this RFP</w:t>
      </w:r>
    </w:p>
    <w:p w14:paraId="55B87173" w14:textId="77777777" w:rsidR="005F099F" w:rsidRDefault="005F099F" w:rsidP="00CF0E3E">
      <w:pPr>
        <w:pStyle w:val="ListParagraph"/>
        <w:numPr>
          <w:ilvl w:val="0"/>
          <w:numId w:val="5"/>
        </w:numPr>
      </w:pPr>
      <w:r>
        <w:t>To submit a complete response</w:t>
      </w:r>
    </w:p>
    <w:p w14:paraId="1FE536B3" w14:textId="77777777" w:rsidR="005F099F" w:rsidRDefault="005F099F" w:rsidP="00CF0E3E">
      <w:pPr>
        <w:pStyle w:val="ListParagraph"/>
        <w:numPr>
          <w:ilvl w:val="0"/>
          <w:numId w:val="5"/>
        </w:numPr>
      </w:pPr>
      <w:r>
        <w:t>To demonstrate technical competence</w:t>
      </w:r>
    </w:p>
    <w:p w14:paraId="37703669" w14:textId="5D47F46E" w:rsidR="005F099F" w:rsidRDefault="005F099F" w:rsidP="00CF0E3E">
      <w:pPr>
        <w:pStyle w:val="ListParagraph"/>
        <w:numPr>
          <w:ilvl w:val="0"/>
          <w:numId w:val="5"/>
        </w:numPr>
      </w:pPr>
      <w:r>
        <w:t>To submit a response before the deadline</w:t>
      </w:r>
    </w:p>
    <w:p w14:paraId="66E43BA0" w14:textId="77777777" w:rsidR="005F099F" w:rsidRDefault="005F099F" w:rsidP="00CF0E3E">
      <w:pPr>
        <w:pStyle w:val="ListParagraph"/>
        <w:numPr>
          <w:ilvl w:val="0"/>
          <w:numId w:val="21"/>
        </w:numPr>
      </w:pPr>
      <w:r>
        <w:t>Discussions may be conducted with responsible entities that have submitted proposals in order to</w:t>
      </w:r>
      <w:r w:rsidR="0044045F">
        <w:t xml:space="preserve"> </w:t>
      </w:r>
      <w:r>
        <w:t>clarify certain elements. Proposals shall be afforded fair and equal treatment with respect to any</w:t>
      </w:r>
      <w:r w:rsidR="0044045F">
        <w:t xml:space="preserve"> </w:t>
      </w:r>
      <w:r>
        <w:t>opportunity for discussion and revision.</w:t>
      </w:r>
    </w:p>
    <w:p w14:paraId="5CD04F07" w14:textId="77777777" w:rsidR="005F099F" w:rsidRDefault="005F099F" w:rsidP="00CF0E3E">
      <w:pPr>
        <w:pStyle w:val="ListParagraph"/>
        <w:numPr>
          <w:ilvl w:val="0"/>
          <w:numId w:val="21"/>
        </w:numPr>
      </w:pPr>
      <w:r>
        <w:t>The proposal must be firm for acceptance for a period of 180 days, and prices quoted must be firm</w:t>
      </w:r>
      <w:r w:rsidR="007F171B">
        <w:t xml:space="preserve"> </w:t>
      </w:r>
      <w:r>
        <w:t>for the entire contract period.</w:t>
      </w:r>
    </w:p>
    <w:p w14:paraId="5ED3CDC2" w14:textId="77777777" w:rsidR="005F099F" w:rsidRDefault="005F099F" w:rsidP="000C7B02">
      <w:pPr>
        <w:pStyle w:val="Heading1"/>
      </w:pPr>
      <w:bookmarkStart w:id="31" w:name="_Toc33600535"/>
      <w:r>
        <w:t>3 E-RATE PARTICIPATION</w:t>
      </w:r>
      <w:bookmarkEnd w:id="31"/>
    </w:p>
    <w:p w14:paraId="7E896B9B" w14:textId="5FAC94FA" w:rsidR="005F099F" w:rsidRDefault="005F099F" w:rsidP="005F099F">
      <w:r>
        <w:t xml:space="preserve">The goods and services requested in these documents are part of the E-Rate filings for Funding Year </w:t>
      </w:r>
      <w:r w:rsidR="009A397F">
        <w:t>2020</w:t>
      </w:r>
      <w:r>
        <w:t xml:space="preserve"> for</w:t>
      </w:r>
      <w:r w:rsidR="00AA006C">
        <w:t xml:space="preserve"> </w:t>
      </w:r>
      <w:r>
        <w:t>Pewaukee School District. The Bidder should reference FCC Form 470 as</w:t>
      </w:r>
      <w:r w:rsidR="00AA006C">
        <w:t xml:space="preserve"> </w:t>
      </w:r>
      <w:r>
        <w:t>the establishing FCC Form 470 for this RFP.</w:t>
      </w:r>
    </w:p>
    <w:p w14:paraId="78F21B3B" w14:textId="77777777" w:rsidR="005F099F" w:rsidRDefault="005F099F" w:rsidP="005F099F">
      <w:r>
        <w:lastRenderedPageBreak/>
        <w:t>Further information regarding the E-Rate program can be found at the Universal Service Administration</w:t>
      </w:r>
      <w:r w:rsidR="00AA006C">
        <w:t xml:space="preserve"> </w:t>
      </w:r>
      <w:r>
        <w:t xml:space="preserve">Corporation (USAC) Website </w:t>
      </w:r>
      <w:proofErr w:type="gramStart"/>
      <w:r>
        <w:t>http://www.usac.org/sl/ .</w:t>
      </w:r>
      <w:proofErr w:type="gramEnd"/>
      <w:r w:rsidR="00AA006C">
        <w:t xml:space="preserve"> </w:t>
      </w:r>
    </w:p>
    <w:p w14:paraId="7B0BA56F" w14:textId="77777777" w:rsidR="005F099F" w:rsidRDefault="005F099F" w:rsidP="005F099F">
      <w:r>
        <w:t>Each Bidder must complete Attachment #4 - - E-rate Supplemental Terms and Conditions. Failure to submit</w:t>
      </w:r>
      <w:r w:rsidR="00AA006C">
        <w:t xml:space="preserve"> </w:t>
      </w:r>
      <w:r>
        <w:t>a signed Attachment #4 will disqualify the Bidder.</w:t>
      </w:r>
    </w:p>
    <w:p w14:paraId="2A39FB8D" w14:textId="77777777" w:rsidR="005F099F" w:rsidRDefault="005F099F" w:rsidP="00B33C69">
      <w:pPr>
        <w:pStyle w:val="Heading2"/>
      </w:pPr>
      <w:bookmarkStart w:id="32" w:name="_Toc33600536"/>
      <w:r>
        <w:t>3.1 Compliance with USAC’s Free Service Advisory</w:t>
      </w:r>
      <w:bookmarkEnd w:id="32"/>
    </w:p>
    <w:p w14:paraId="0D741B4E" w14:textId="77777777" w:rsidR="005F099F" w:rsidRDefault="005F099F" w:rsidP="005F099F">
      <w:r>
        <w:t>This offer is in full compliance with USAC’s Free Services Advisory. There are no free services offered</w:t>
      </w:r>
      <w:r w:rsidR="00AA006C">
        <w:t xml:space="preserve"> </w:t>
      </w:r>
      <w:r>
        <w:t xml:space="preserve">that would predicate an artificial discount and preclude the applicant from paying its proportionate </w:t>
      </w:r>
      <w:proofErr w:type="spellStart"/>
      <w:r>
        <w:t>nondiscounted</w:t>
      </w:r>
      <w:proofErr w:type="spellEnd"/>
      <w:r w:rsidR="00AA006C">
        <w:t xml:space="preserve"> </w:t>
      </w:r>
      <w:r>
        <w:t>share of costs. The service provider agrees to provide substantiating documentation to</w:t>
      </w:r>
      <w:r w:rsidR="00AA006C">
        <w:t xml:space="preserve"> </w:t>
      </w:r>
      <w:r>
        <w:t>support this assertion should the applicant, USAC, or the FCC request it.</w:t>
      </w:r>
    </w:p>
    <w:p w14:paraId="3A4832F6" w14:textId="77777777" w:rsidR="005F099F" w:rsidRDefault="005F099F" w:rsidP="00B33C69">
      <w:pPr>
        <w:pStyle w:val="Heading2"/>
      </w:pPr>
      <w:bookmarkStart w:id="33" w:name="_Toc33600537"/>
      <w:r>
        <w:t>3.2 STARTING SERVICES / ADVANCE INSTALLATION</w:t>
      </w:r>
      <w:bookmarkEnd w:id="33"/>
    </w:p>
    <w:p w14:paraId="7ED7E6F9" w14:textId="682E27C5" w:rsidR="005F099F" w:rsidRDefault="005F099F" w:rsidP="005F099F">
      <w:r>
        <w:t>The annual E-rate Funding Year begins on July 1 and expires on June 30 of each calendar year.</w:t>
      </w:r>
      <w:r w:rsidR="00AA006C">
        <w:t xml:space="preserve"> </w:t>
      </w:r>
      <w:r>
        <w:t>Regardless of the contract “effective date”, E-rate eligible goods and/or services requested in this RFP</w:t>
      </w:r>
      <w:r w:rsidR="00AA006C">
        <w:t xml:space="preserve"> </w:t>
      </w:r>
      <w:r>
        <w:t xml:space="preserve">shall be delivered no earlier than April 1, </w:t>
      </w:r>
      <w:r w:rsidR="009A397F">
        <w:t>2020</w:t>
      </w:r>
    </w:p>
    <w:p w14:paraId="3BC4D5F8" w14:textId="77777777" w:rsidR="005F099F" w:rsidRDefault="005F099F" w:rsidP="00B33C69">
      <w:pPr>
        <w:pStyle w:val="Heading2"/>
      </w:pPr>
      <w:bookmarkStart w:id="34" w:name="_Toc33600538"/>
      <w:r>
        <w:t>3.3 INVOICING</w:t>
      </w:r>
      <w:bookmarkEnd w:id="34"/>
    </w:p>
    <w:p w14:paraId="09515A26" w14:textId="6EA03CA8" w:rsidR="005F099F" w:rsidRDefault="005F099F" w:rsidP="00CF0E3E">
      <w:pPr>
        <w:pStyle w:val="ListParagraph"/>
        <w:numPr>
          <w:ilvl w:val="0"/>
          <w:numId w:val="22"/>
        </w:numPr>
      </w:pPr>
      <w:r>
        <w:t>All invoices for the goods and services must originate from the Service Provider and be payable</w:t>
      </w:r>
      <w:r w:rsidR="00AA006C">
        <w:t xml:space="preserve"> </w:t>
      </w:r>
      <w:r>
        <w:t>only to the Service Provider. Work done by subcontractors or others must be billed through the</w:t>
      </w:r>
      <w:r w:rsidR="00AA006C">
        <w:t xml:space="preserve"> </w:t>
      </w:r>
      <w:r>
        <w:t>Service Provider.</w:t>
      </w:r>
    </w:p>
    <w:p w14:paraId="1443EB4D" w14:textId="40E3CCEE" w:rsidR="00363BE3" w:rsidRDefault="00363BE3" w:rsidP="00CF0E3E">
      <w:pPr>
        <w:pStyle w:val="ListParagraph"/>
        <w:numPr>
          <w:ilvl w:val="0"/>
          <w:numId w:val="22"/>
        </w:numPr>
      </w:pPr>
      <w:r>
        <w:t xml:space="preserve">Under no circumstances will the District be invoiced prior to July 1, </w:t>
      </w:r>
      <w:r w:rsidR="009A397F">
        <w:t>2020</w:t>
      </w:r>
      <w:r>
        <w:t>.</w:t>
      </w:r>
    </w:p>
    <w:p w14:paraId="10FC091F" w14:textId="77777777" w:rsidR="003D2134" w:rsidRDefault="003D2134"/>
    <w:p w14:paraId="2FF6AF46" w14:textId="77777777" w:rsidR="005F099F" w:rsidRDefault="005F099F" w:rsidP="000C7B02">
      <w:pPr>
        <w:pStyle w:val="Heading1"/>
      </w:pPr>
      <w:bookmarkStart w:id="35" w:name="_Toc33600539"/>
      <w:r>
        <w:t>4 MANUFACTURER</w:t>
      </w:r>
      <w:bookmarkEnd w:id="35"/>
    </w:p>
    <w:p w14:paraId="25AECF12" w14:textId="77777777" w:rsidR="005F099F" w:rsidRDefault="005F099F" w:rsidP="00B33C69">
      <w:pPr>
        <w:pStyle w:val="Heading2"/>
      </w:pPr>
      <w:bookmarkStart w:id="36" w:name="_Toc33600540"/>
      <w:r>
        <w:t>4.1 Manufacturer Information</w:t>
      </w:r>
      <w:bookmarkEnd w:id="36"/>
    </w:p>
    <w:p w14:paraId="3E4AB9AF" w14:textId="77777777" w:rsidR="005F099F" w:rsidRDefault="005F099F" w:rsidP="005F099F">
      <w:r>
        <w:t>Provide information on the manufacturer of the proposed system including:</w:t>
      </w:r>
    </w:p>
    <w:p w14:paraId="53C247BD" w14:textId="30AE5508" w:rsidR="005F099F" w:rsidRDefault="005F099F" w:rsidP="00CF0E3E">
      <w:pPr>
        <w:pStyle w:val="ListParagraph"/>
        <w:numPr>
          <w:ilvl w:val="0"/>
          <w:numId w:val="6"/>
        </w:numPr>
      </w:pPr>
      <w:r>
        <w:t>Number of years manufacturing network equipment</w:t>
      </w:r>
    </w:p>
    <w:p w14:paraId="5F46FD58" w14:textId="77777777" w:rsidR="005F099F" w:rsidRDefault="005F099F" w:rsidP="00CF0E3E">
      <w:pPr>
        <w:pStyle w:val="ListParagraph"/>
        <w:numPr>
          <w:ilvl w:val="0"/>
          <w:numId w:val="6"/>
        </w:numPr>
      </w:pPr>
      <w:r>
        <w:t>Headquarters location</w:t>
      </w:r>
    </w:p>
    <w:p w14:paraId="4171F116" w14:textId="77777777" w:rsidR="005F099F" w:rsidRDefault="005F099F" w:rsidP="00CF0E3E">
      <w:pPr>
        <w:pStyle w:val="ListParagraph"/>
        <w:numPr>
          <w:ilvl w:val="0"/>
          <w:numId w:val="6"/>
        </w:numPr>
      </w:pPr>
      <w:r>
        <w:t>North American headquarters location; if different</w:t>
      </w:r>
    </w:p>
    <w:p w14:paraId="4B3AA3D8" w14:textId="77777777" w:rsidR="005F099F" w:rsidRDefault="005F099F" w:rsidP="00CF0E3E">
      <w:pPr>
        <w:pStyle w:val="ListParagraph"/>
        <w:numPr>
          <w:ilvl w:val="0"/>
          <w:numId w:val="6"/>
        </w:numPr>
      </w:pPr>
      <w:r>
        <w:t>Market share of the system proposed</w:t>
      </w:r>
    </w:p>
    <w:p w14:paraId="23AC80EB" w14:textId="77777777" w:rsidR="005F099F" w:rsidRDefault="005F099F" w:rsidP="00CF0E3E">
      <w:pPr>
        <w:pStyle w:val="ListParagraph"/>
        <w:numPr>
          <w:ilvl w:val="0"/>
          <w:numId w:val="6"/>
        </w:numPr>
      </w:pPr>
      <w:r>
        <w:t>Number of systems (as proposed) installed nationally</w:t>
      </w:r>
    </w:p>
    <w:p w14:paraId="2BDA7CFB" w14:textId="77777777" w:rsidR="005F099F" w:rsidRDefault="005F099F" w:rsidP="00CF0E3E">
      <w:pPr>
        <w:pStyle w:val="ListParagraph"/>
        <w:numPr>
          <w:ilvl w:val="0"/>
          <w:numId w:val="6"/>
        </w:numPr>
      </w:pPr>
      <w:r>
        <w:t>Annual sales</w:t>
      </w:r>
    </w:p>
    <w:p w14:paraId="77F97934" w14:textId="77777777" w:rsidR="005F099F" w:rsidRDefault="005F099F" w:rsidP="00CF0E3E">
      <w:pPr>
        <w:pStyle w:val="ListParagraph"/>
        <w:numPr>
          <w:ilvl w:val="0"/>
          <w:numId w:val="6"/>
        </w:numPr>
      </w:pPr>
      <w:r>
        <w:t>Number of employees</w:t>
      </w:r>
    </w:p>
    <w:p w14:paraId="38ABBFCB" w14:textId="77777777" w:rsidR="005F099F" w:rsidRDefault="005F099F" w:rsidP="00B33C69">
      <w:pPr>
        <w:pStyle w:val="Heading2"/>
      </w:pPr>
      <w:bookmarkStart w:id="37" w:name="_Toc33600541"/>
      <w:r>
        <w:t>4.2 Proposed Equipment</w:t>
      </w:r>
      <w:bookmarkEnd w:id="37"/>
    </w:p>
    <w:p w14:paraId="2FE9AAFC" w14:textId="0223CE88" w:rsidR="005F099F" w:rsidRDefault="005F099F" w:rsidP="00CF0E3E">
      <w:pPr>
        <w:pStyle w:val="ListParagraph"/>
        <w:numPr>
          <w:ilvl w:val="0"/>
          <w:numId w:val="23"/>
        </w:numPr>
      </w:pPr>
      <w:r>
        <w:t>S</w:t>
      </w:r>
      <w:r w:rsidR="00363BE3">
        <w:t>tate the manufacturer and model</w:t>
      </w:r>
      <w:r>
        <w:t xml:space="preserve"> </w:t>
      </w:r>
      <w:r w:rsidR="00363BE3">
        <w:t xml:space="preserve">of </w:t>
      </w:r>
      <w:r>
        <w:t>the proposed equipment.</w:t>
      </w:r>
      <w:r w:rsidR="00AA006C">
        <w:t xml:space="preserve"> </w:t>
      </w:r>
      <w:r>
        <w:t xml:space="preserve">The equipment must be the latest model and software releases available as of </w:t>
      </w:r>
      <w:r w:rsidR="00AA006C">
        <w:t>January</w:t>
      </w:r>
      <w:r>
        <w:t xml:space="preserve"> 1, </w:t>
      </w:r>
      <w:r w:rsidR="009A397F">
        <w:t>2020</w:t>
      </w:r>
      <w:r>
        <w:t>.</w:t>
      </w:r>
      <w:r w:rsidR="00AA006C">
        <w:t xml:space="preserve"> </w:t>
      </w:r>
      <w:r>
        <w:t>Should new products and/or software be announced prior to installation the Bidder is required to</w:t>
      </w:r>
      <w:r w:rsidR="00AA006C">
        <w:t xml:space="preserve"> </w:t>
      </w:r>
      <w:r>
        <w:t>inform the District. The District shall maintain the right to substitute the new products for those</w:t>
      </w:r>
      <w:r w:rsidR="00AA006C">
        <w:t xml:space="preserve"> </w:t>
      </w:r>
      <w:r>
        <w:t>proposed. The Bidder shall make any differences in cost known prior to the District’s decision.</w:t>
      </w:r>
    </w:p>
    <w:p w14:paraId="32515007" w14:textId="77777777" w:rsidR="005F099F" w:rsidRDefault="005F099F" w:rsidP="00CF0E3E">
      <w:pPr>
        <w:pStyle w:val="ListParagraph"/>
        <w:numPr>
          <w:ilvl w:val="0"/>
          <w:numId w:val="23"/>
        </w:numPr>
      </w:pPr>
      <w:r>
        <w:t>Provide the date the equipment was introduced.</w:t>
      </w:r>
    </w:p>
    <w:p w14:paraId="7477E525" w14:textId="77777777" w:rsidR="005F099F" w:rsidRDefault="005F099F" w:rsidP="00CF0E3E">
      <w:pPr>
        <w:pStyle w:val="ListParagraph"/>
        <w:numPr>
          <w:ilvl w:val="0"/>
          <w:numId w:val="23"/>
        </w:numPr>
      </w:pPr>
      <w:r>
        <w:t>Provide the release date of the firmware and software proposed and the announced date of the next</w:t>
      </w:r>
      <w:r w:rsidR="00AA006C">
        <w:t xml:space="preserve"> </w:t>
      </w:r>
      <w:r>
        <w:t>software release, if announced.</w:t>
      </w:r>
    </w:p>
    <w:p w14:paraId="369EBD05" w14:textId="77777777" w:rsidR="005F099F" w:rsidRDefault="005F099F" w:rsidP="00CF0E3E">
      <w:pPr>
        <w:pStyle w:val="ListParagraph"/>
        <w:numPr>
          <w:ilvl w:val="0"/>
          <w:numId w:val="23"/>
        </w:numPr>
      </w:pPr>
      <w:r>
        <w:lastRenderedPageBreak/>
        <w:t>Provide the regularity of firmware and software upgrades and describe how these upgrades are</w:t>
      </w:r>
      <w:r w:rsidR="00AA006C">
        <w:t xml:space="preserve"> </w:t>
      </w:r>
      <w:r>
        <w:t>applied, noting the District’s responsibilities and those of the selected Bidder.</w:t>
      </w:r>
    </w:p>
    <w:p w14:paraId="02C636F8" w14:textId="77777777" w:rsidR="005F099F" w:rsidRDefault="005F099F" w:rsidP="00CF0E3E">
      <w:pPr>
        <w:pStyle w:val="ListParagraph"/>
        <w:numPr>
          <w:ilvl w:val="0"/>
          <w:numId w:val="23"/>
        </w:numPr>
      </w:pPr>
      <w:r>
        <w:t>If the equipment proposed in response to this "Request for Proposal" is not capable of performing</w:t>
      </w:r>
      <w:r w:rsidR="00AA006C">
        <w:t xml:space="preserve"> </w:t>
      </w:r>
      <w:r>
        <w:t>all functions described in the specifications, an Exception Statement shall be supplied stating all</w:t>
      </w:r>
      <w:r w:rsidR="00AA006C">
        <w:t xml:space="preserve"> </w:t>
      </w:r>
      <w:r>
        <w:t>features and functions to which the exception is being taken, and the effect of this exception.</w:t>
      </w:r>
    </w:p>
    <w:p w14:paraId="09378CE2" w14:textId="77777777" w:rsidR="005F099F" w:rsidRDefault="005F099F" w:rsidP="00CF0E3E">
      <w:pPr>
        <w:pStyle w:val="ListParagraph"/>
        <w:numPr>
          <w:ilvl w:val="0"/>
          <w:numId w:val="23"/>
        </w:numPr>
      </w:pPr>
      <w:r>
        <w:t>Each Bidder shall submit with its proposal sales and technical information that completely describes</w:t>
      </w:r>
      <w:r w:rsidR="00AA006C">
        <w:t xml:space="preserve"> </w:t>
      </w:r>
      <w:r>
        <w:t>the equipment covered by the proposal. Copies of all contracts shall be included in the proposal,</w:t>
      </w:r>
      <w:r w:rsidR="00AA006C">
        <w:t xml:space="preserve"> </w:t>
      </w:r>
      <w:r>
        <w:t>including, but not limited to, sales, warranty, maintenance, etc.</w:t>
      </w:r>
    </w:p>
    <w:p w14:paraId="332463D7" w14:textId="77777777" w:rsidR="005F099F" w:rsidRDefault="005F099F" w:rsidP="00B33C69">
      <w:pPr>
        <w:pStyle w:val="Heading2"/>
      </w:pPr>
      <w:bookmarkStart w:id="38" w:name="_Toc33600542"/>
      <w:r>
        <w:t>4.3 Parts Availability</w:t>
      </w:r>
      <w:bookmarkEnd w:id="38"/>
    </w:p>
    <w:p w14:paraId="1617003F" w14:textId="77777777" w:rsidR="005F099F" w:rsidRDefault="005F099F" w:rsidP="005F099F">
      <w:r>
        <w:t>A written statement from the manufacturer must be included indicating the availability of parts for the</w:t>
      </w:r>
      <w:r w:rsidR="00AA006C">
        <w:t xml:space="preserve"> </w:t>
      </w:r>
      <w:r>
        <w:t>expected</w:t>
      </w:r>
      <w:r w:rsidR="00AA006C">
        <w:t xml:space="preserve"> six</w:t>
      </w:r>
      <w:r>
        <w:t xml:space="preserve"> (</w:t>
      </w:r>
      <w:r w:rsidR="00AA006C">
        <w:t>6</w:t>
      </w:r>
      <w:r>
        <w:t>) year useful life of the proposed equipment.</w:t>
      </w:r>
    </w:p>
    <w:p w14:paraId="0B71309E" w14:textId="77777777" w:rsidR="005F099F" w:rsidRDefault="005F099F" w:rsidP="00B33C69">
      <w:pPr>
        <w:pStyle w:val="Heading2"/>
      </w:pPr>
      <w:bookmarkStart w:id="39" w:name="_Toc33600543"/>
      <w:r>
        <w:t>4.4 Warranty Period</w:t>
      </w:r>
      <w:bookmarkEnd w:id="39"/>
    </w:p>
    <w:p w14:paraId="1062D051" w14:textId="77777777" w:rsidR="003D2134" w:rsidRDefault="005F099F" w:rsidP="003D2134">
      <w:r>
        <w:t>Clearly state the manufacturer’s warranty period during which service charges will not apply and what is</w:t>
      </w:r>
      <w:r w:rsidR="00AA006C">
        <w:t xml:space="preserve"> </w:t>
      </w:r>
      <w:r>
        <w:t>covered. The period of the warranty will begin on the date of District acceptance, not the date of sale or</w:t>
      </w:r>
      <w:r w:rsidR="00AA006C">
        <w:t xml:space="preserve"> </w:t>
      </w:r>
      <w:r>
        <w:t>installation.</w:t>
      </w:r>
    </w:p>
    <w:p w14:paraId="39DE6404" w14:textId="77777777" w:rsidR="003D2134" w:rsidRDefault="003D2134" w:rsidP="003D2134"/>
    <w:p w14:paraId="23AFD292" w14:textId="77777777" w:rsidR="005F099F" w:rsidRDefault="005F099F" w:rsidP="003D2134">
      <w:pPr>
        <w:pStyle w:val="Heading1"/>
      </w:pPr>
      <w:bookmarkStart w:id="40" w:name="_Toc33600544"/>
      <w:r>
        <w:t>5 BIDDER</w:t>
      </w:r>
      <w:bookmarkEnd w:id="40"/>
    </w:p>
    <w:p w14:paraId="1D53365F" w14:textId="07326262" w:rsidR="005F099F" w:rsidRDefault="005F099F" w:rsidP="005F099F">
      <w:r>
        <w:t>In order to ensure the District will have the necessary information to select an appropriate Bidder/system, the</w:t>
      </w:r>
      <w:r w:rsidR="00363BE3">
        <w:t xml:space="preserve"> </w:t>
      </w:r>
      <w:r>
        <w:t>Bidder must address each of the following issues:</w:t>
      </w:r>
    </w:p>
    <w:p w14:paraId="1C59A9A3" w14:textId="1E668899" w:rsidR="005F099F" w:rsidRDefault="005F099F" w:rsidP="00CF0E3E">
      <w:pPr>
        <w:pStyle w:val="ListParagraph"/>
        <w:numPr>
          <w:ilvl w:val="0"/>
          <w:numId w:val="6"/>
        </w:numPr>
      </w:pPr>
      <w:r>
        <w:t xml:space="preserve">Confirm that your company is </w:t>
      </w:r>
      <w:proofErr w:type="spellStart"/>
      <w:proofErr w:type="gramStart"/>
      <w:r>
        <w:t>a</w:t>
      </w:r>
      <w:proofErr w:type="spellEnd"/>
      <w:proofErr w:type="gramEnd"/>
      <w:r>
        <w:t xml:space="preserve"> authorized representative for the equipment you are proposing.</w:t>
      </w:r>
    </w:p>
    <w:p w14:paraId="36CDA4DD" w14:textId="77777777" w:rsidR="005F099F" w:rsidRDefault="005F099F" w:rsidP="00CF0E3E">
      <w:pPr>
        <w:pStyle w:val="ListParagraph"/>
        <w:numPr>
          <w:ilvl w:val="0"/>
          <w:numId w:val="7"/>
        </w:numPr>
      </w:pPr>
      <w:r>
        <w:t>Also provide information on any certifications/designations (i.e. Gold, Platinum Dealer) issued by the</w:t>
      </w:r>
      <w:r w:rsidR="00AA006C">
        <w:t xml:space="preserve"> </w:t>
      </w:r>
      <w:r>
        <w:t>manufacturer to your firm or members of your firm.</w:t>
      </w:r>
    </w:p>
    <w:p w14:paraId="7F61445C" w14:textId="77777777" w:rsidR="005F099F" w:rsidRDefault="005F099F" w:rsidP="00CF0E3E">
      <w:pPr>
        <w:pStyle w:val="ListParagraph"/>
        <w:numPr>
          <w:ilvl w:val="0"/>
          <w:numId w:val="7"/>
        </w:numPr>
      </w:pPr>
      <w:r>
        <w:t>Provide information concerning the number of years in business and the number of years your</w:t>
      </w:r>
      <w:r w:rsidR="00AA006C">
        <w:t xml:space="preserve"> </w:t>
      </w:r>
      <w:r>
        <w:t>company has been installing the proposed equipment.</w:t>
      </w:r>
    </w:p>
    <w:p w14:paraId="51887468" w14:textId="57FD3376" w:rsidR="005F099F" w:rsidRDefault="005F099F" w:rsidP="00CF0E3E">
      <w:pPr>
        <w:pStyle w:val="ListParagraph"/>
        <w:numPr>
          <w:ilvl w:val="0"/>
          <w:numId w:val="7"/>
        </w:numPr>
      </w:pPr>
      <w:r>
        <w:t>Include references, including contact name and telephone number, of at least t</w:t>
      </w:r>
      <w:r w:rsidR="00363BE3">
        <w:t>wo</w:t>
      </w:r>
      <w:r>
        <w:t xml:space="preserve"> (</w:t>
      </w:r>
      <w:r w:rsidR="00363BE3">
        <w:t>2</w:t>
      </w:r>
      <w:r>
        <w:t>) systems</w:t>
      </w:r>
      <w:r w:rsidR="00AA006C">
        <w:t xml:space="preserve"> </w:t>
      </w:r>
      <w:r>
        <w:t>installed by your office similar in size and application as Attachment #3.</w:t>
      </w:r>
    </w:p>
    <w:p w14:paraId="7AE6A4B3" w14:textId="77777777" w:rsidR="005F099F" w:rsidRDefault="005F099F" w:rsidP="00CF0E3E">
      <w:pPr>
        <w:pStyle w:val="ListParagraph"/>
        <w:numPr>
          <w:ilvl w:val="0"/>
          <w:numId w:val="7"/>
        </w:numPr>
      </w:pPr>
      <w:r>
        <w:t>State the address of the service and repair center that will install the equipment and provide</w:t>
      </w:r>
      <w:r w:rsidR="00AA006C">
        <w:t xml:space="preserve"> </w:t>
      </w:r>
      <w:r>
        <w:t>maintenance for the proposed equipment.</w:t>
      </w:r>
    </w:p>
    <w:p w14:paraId="7D496EF2" w14:textId="77777777" w:rsidR="005F099F" w:rsidRDefault="005F099F" w:rsidP="00B33C69">
      <w:pPr>
        <w:pStyle w:val="Heading2"/>
      </w:pPr>
      <w:bookmarkStart w:id="41" w:name="_Toc33600545"/>
      <w:r>
        <w:t>5.1 Insurance</w:t>
      </w:r>
      <w:bookmarkEnd w:id="41"/>
    </w:p>
    <w:p w14:paraId="053226F0" w14:textId="77777777" w:rsidR="005F099F" w:rsidRDefault="005F099F" w:rsidP="00CF0E3E">
      <w:pPr>
        <w:pStyle w:val="ListParagraph"/>
        <w:numPr>
          <w:ilvl w:val="0"/>
          <w:numId w:val="24"/>
        </w:numPr>
      </w:pPr>
      <w:r>
        <w:t>The selected Bidder must have General Liability and/or Owners and Contractors Protective Liability</w:t>
      </w:r>
      <w:r w:rsidR="006212D9">
        <w:t xml:space="preserve"> </w:t>
      </w:r>
      <w:r>
        <w:t>Coverage - $1,000,000 combined single limit per occurrence for bodily injury, personal injury and</w:t>
      </w:r>
      <w:r w:rsidR="006212D9">
        <w:t xml:space="preserve"> </w:t>
      </w:r>
      <w:r>
        <w:t>property damage. The general aggregate shall be twice the required occurrence limit. Minimum</w:t>
      </w:r>
      <w:r w:rsidR="006212D9">
        <w:t xml:space="preserve"> </w:t>
      </w:r>
      <w:r>
        <w:t>general aggregate shall be no less than $2,000,000 per operation and/or location.</w:t>
      </w:r>
    </w:p>
    <w:p w14:paraId="700C83C0" w14:textId="77777777" w:rsidR="005F099F" w:rsidRDefault="005F099F" w:rsidP="00CF0E3E">
      <w:pPr>
        <w:pStyle w:val="ListParagraph"/>
        <w:numPr>
          <w:ilvl w:val="0"/>
          <w:numId w:val="24"/>
        </w:numPr>
      </w:pPr>
      <w:r>
        <w:t>Worker’s Compensation insurance as required by the Worker’s Compensation statutes of the State</w:t>
      </w:r>
      <w:r w:rsidR="006212D9">
        <w:t xml:space="preserve"> </w:t>
      </w:r>
      <w:r>
        <w:t>of Wisconsin.</w:t>
      </w:r>
    </w:p>
    <w:p w14:paraId="2B27504B" w14:textId="77777777" w:rsidR="005F099F" w:rsidRDefault="005F099F" w:rsidP="00CF0E3E">
      <w:pPr>
        <w:pStyle w:val="ListParagraph"/>
        <w:numPr>
          <w:ilvl w:val="0"/>
          <w:numId w:val="24"/>
        </w:numPr>
      </w:pPr>
      <w:r>
        <w:t>Unemployment insurance as required by laws of the State of Wisconsin.</w:t>
      </w:r>
    </w:p>
    <w:p w14:paraId="18F284AD" w14:textId="77777777" w:rsidR="005F099F" w:rsidRDefault="005F099F" w:rsidP="00B33C69">
      <w:pPr>
        <w:pStyle w:val="Heading2"/>
      </w:pPr>
      <w:bookmarkStart w:id="42" w:name="_Toc33600546"/>
      <w:r>
        <w:lastRenderedPageBreak/>
        <w:t>5.2 Proof of Ownership</w:t>
      </w:r>
      <w:bookmarkEnd w:id="42"/>
    </w:p>
    <w:p w14:paraId="2AD88DE2" w14:textId="77777777" w:rsidR="005F099F" w:rsidRDefault="005F099F" w:rsidP="00CF0E3E">
      <w:pPr>
        <w:pStyle w:val="ListParagraph"/>
        <w:numPr>
          <w:ilvl w:val="0"/>
          <w:numId w:val="25"/>
        </w:numPr>
      </w:pPr>
      <w:r>
        <w:t>At the completion of this project, the successful Bidder must provide proof of ownership showing</w:t>
      </w:r>
      <w:r w:rsidR="006212D9">
        <w:t xml:space="preserve"> </w:t>
      </w:r>
      <w:r>
        <w:t>Pewaukee School District is the sole owner of record, and demonstrate that all</w:t>
      </w:r>
      <w:r w:rsidR="006212D9">
        <w:t xml:space="preserve"> </w:t>
      </w:r>
      <w:r>
        <w:t>warranty information is in the name of the District, and is appropriately documented with the</w:t>
      </w:r>
      <w:r w:rsidR="006212D9">
        <w:t xml:space="preserve"> </w:t>
      </w:r>
      <w:r>
        <w:t>equipment manufacturer(s) if the proposed solution involves purchasing</w:t>
      </w:r>
      <w:r w:rsidR="006212D9">
        <w:t>.</w:t>
      </w:r>
    </w:p>
    <w:p w14:paraId="50C7D0F2" w14:textId="77777777" w:rsidR="005F099F" w:rsidRDefault="005F099F" w:rsidP="00B33C69">
      <w:pPr>
        <w:pStyle w:val="Heading2"/>
      </w:pPr>
      <w:bookmarkStart w:id="43" w:name="_Toc33600547"/>
      <w:r>
        <w:t>5.3 Subcontractors</w:t>
      </w:r>
      <w:bookmarkEnd w:id="43"/>
    </w:p>
    <w:p w14:paraId="1CA7B672" w14:textId="77777777" w:rsidR="005F099F" w:rsidRDefault="005F099F" w:rsidP="00CF0E3E">
      <w:pPr>
        <w:pStyle w:val="ListParagraph"/>
        <w:numPr>
          <w:ilvl w:val="0"/>
          <w:numId w:val="26"/>
        </w:numPr>
      </w:pPr>
      <w:r>
        <w:t>Those submitting quotes are advised that any person, company, business, or other party to whom it</w:t>
      </w:r>
      <w:r w:rsidR="006212D9">
        <w:t xml:space="preserve"> </w:t>
      </w:r>
      <w:r>
        <w:t>is proposed to award a subcontract under this contract must be acceptable to the District</w:t>
      </w:r>
    </w:p>
    <w:p w14:paraId="690F07C8" w14:textId="77777777" w:rsidR="005F099F" w:rsidRDefault="005F099F" w:rsidP="00CF0E3E">
      <w:pPr>
        <w:pStyle w:val="ListParagraph"/>
        <w:numPr>
          <w:ilvl w:val="0"/>
          <w:numId w:val="26"/>
        </w:numPr>
      </w:pPr>
      <w:r>
        <w:t>The use of subcontractors must be listed in the proposal. The selected Bidder assumes</w:t>
      </w:r>
      <w:r w:rsidR="006212D9">
        <w:t xml:space="preserve"> </w:t>
      </w:r>
      <w:r>
        <w:t>responsibility for all services offered in the quote, whether or not supplied by a subcontractor. The</w:t>
      </w:r>
      <w:r w:rsidR="006212D9">
        <w:t xml:space="preserve"> </w:t>
      </w:r>
      <w:r>
        <w:t>District reserves the right to approve any subcontractors for this project. Each proposing Bidder</w:t>
      </w:r>
      <w:r w:rsidR="006212D9">
        <w:t xml:space="preserve"> </w:t>
      </w:r>
      <w:r>
        <w:t>must identify the name of and information (background and experience) about any subcontractors to</w:t>
      </w:r>
      <w:r w:rsidR="006212D9">
        <w:t xml:space="preserve"> </w:t>
      </w:r>
      <w:r>
        <w:t>be involved in this project. This includes a description of the work the subcontractor will perform.</w:t>
      </w:r>
      <w:r w:rsidR="006212D9">
        <w:t xml:space="preserve"> </w:t>
      </w:r>
    </w:p>
    <w:p w14:paraId="00AA71BB" w14:textId="77777777" w:rsidR="005F099F" w:rsidRDefault="005F099F" w:rsidP="00B33C69">
      <w:pPr>
        <w:pStyle w:val="Heading2"/>
      </w:pPr>
      <w:bookmarkStart w:id="44" w:name="_Toc33600548"/>
      <w:r>
        <w:t>5.4 Termination of Agreement</w:t>
      </w:r>
      <w:bookmarkEnd w:id="44"/>
    </w:p>
    <w:p w14:paraId="2DA36712" w14:textId="65E7E7FA" w:rsidR="005F099F" w:rsidRDefault="005F099F" w:rsidP="005F099F">
      <w:r>
        <w:t>If, through any cause, the contracted firm fails to fulfill the obligations agreed to in a timely and proper</w:t>
      </w:r>
      <w:r w:rsidR="006212D9">
        <w:t xml:space="preserve"> </w:t>
      </w:r>
      <w:r>
        <w:t>manner, the District shall have the right to terminate the contract by notifying the firm in writing and</w:t>
      </w:r>
      <w:r w:rsidR="006212D9">
        <w:t xml:space="preserve"> </w:t>
      </w:r>
      <w:r>
        <w:t>specifying a termination date not less than thirty (30) calendar days in advance. In such event, the</w:t>
      </w:r>
      <w:r w:rsidR="00363BE3">
        <w:t xml:space="preserve"> </w:t>
      </w:r>
      <w:r>
        <w:t>contracted firm shall be entitled to just and equitable compensation for any satisfactory work completed.</w:t>
      </w:r>
    </w:p>
    <w:p w14:paraId="70B5E954" w14:textId="77777777" w:rsidR="005F099F" w:rsidRDefault="005F099F" w:rsidP="00B33C69">
      <w:pPr>
        <w:pStyle w:val="Heading2"/>
      </w:pPr>
      <w:bookmarkStart w:id="45" w:name="_Toc33600549"/>
      <w:r>
        <w:t>5.5 Background Checks</w:t>
      </w:r>
      <w:bookmarkEnd w:id="45"/>
    </w:p>
    <w:p w14:paraId="0DC51E2A" w14:textId="77777777" w:rsidR="005F099F" w:rsidRDefault="005F099F" w:rsidP="00CF0E3E">
      <w:pPr>
        <w:pStyle w:val="ListParagraph"/>
        <w:numPr>
          <w:ilvl w:val="0"/>
          <w:numId w:val="27"/>
        </w:numPr>
      </w:pPr>
      <w:r>
        <w:t>The selected Bidder, at its expense, must conduct a background check for each of its employees,</w:t>
      </w:r>
      <w:r w:rsidR="006212D9">
        <w:t xml:space="preserve"> </w:t>
      </w:r>
      <w:r>
        <w:t>as well as for the employees of its subcontractors, who will</w:t>
      </w:r>
      <w:r w:rsidR="006212D9">
        <w:t xml:space="preserve"> provide services to Pewaukee </w:t>
      </w:r>
      <w:r>
        <w:t>School</w:t>
      </w:r>
      <w:r w:rsidR="006212D9">
        <w:t xml:space="preserve"> District</w:t>
      </w:r>
      <w:r>
        <w:t xml:space="preserve"> computer systems, either through on-site or remote access</w:t>
      </w:r>
      <w:r w:rsidR="006212D9">
        <w:t xml:space="preserve"> </w:t>
      </w:r>
      <w:r>
        <w:t>(collectively “Contractor Employees.”) Contractor Employees for the purpose of this requirement,</w:t>
      </w:r>
      <w:r w:rsidR="006212D9">
        <w:t xml:space="preserve"> </w:t>
      </w:r>
      <w:r>
        <w:t>include such temporary staff as office support, custodial service and third party Bidder interpreters</w:t>
      </w:r>
      <w:r w:rsidR="006212D9">
        <w:t xml:space="preserve"> </w:t>
      </w:r>
      <w:r>
        <w:t>and transcribers. The minimum background check process for any school district unit shall include,</w:t>
      </w:r>
      <w:r w:rsidR="006212D9">
        <w:t xml:space="preserve"> </w:t>
      </w:r>
      <w:r>
        <w:t>but not be limited to, the following checks</w:t>
      </w:r>
    </w:p>
    <w:p w14:paraId="5E22D6A5" w14:textId="77777777" w:rsidR="005F099F" w:rsidRDefault="005F099F" w:rsidP="00CF0E3E">
      <w:pPr>
        <w:pStyle w:val="ListParagraph"/>
        <w:numPr>
          <w:ilvl w:val="0"/>
          <w:numId w:val="8"/>
        </w:numPr>
      </w:pPr>
      <w:r>
        <w:t xml:space="preserve">State and County Criminal History, including Felony and Misdemeanors (for past </w:t>
      </w:r>
      <w:proofErr w:type="gramStart"/>
      <w:r>
        <w:t>seven year</w:t>
      </w:r>
      <w:proofErr w:type="gramEnd"/>
      <w:r w:rsidR="006212D9">
        <w:t xml:space="preserve"> </w:t>
      </w:r>
      <w:r>
        <w:t>residence history.)</w:t>
      </w:r>
    </w:p>
    <w:p w14:paraId="79916A47" w14:textId="77777777" w:rsidR="005F099F" w:rsidRDefault="005F099F" w:rsidP="00CF0E3E">
      <w:pPr>
        <w:pStyle w:val="ListParagraph"/>
        <w:numPr>
          <w:ilvl w:val="0"/>
          <w:numId w:val="8"/>
        </w:numPr>
      </w:pPr>
      <w:r>
        <w:t>National Sexual Offender Public Website (NSOPW). The background check must be conducted</w:t>
      </w:r>
      <w:r w:rsidR="006212D9">
        <w:t xml:space="preserve"> </w:t>
      </w:r>
      <w:r>
        <w:t>prior to initial access by Contractor Employees.</w:t>
      </w:r>
    </w:p>
    <w:p w14:paraId="5AA72D0A" w14:textId="77777777" w:rsidR="005F099F" w:rsidRDefault="005F099F" w:rsidP="00CF0E3E">
      <w:pPr>
        <w:pStyle w:val="ListParagraph"/>
        <w:numPr>
          <w:ilvl w:val="0"/>
          <w:numId w:val="8"/>
        </w:numPr>
      </w:pPr>
      <w:r>
        <w:t>Contractor Employees, who separate employment from the Contractor, must undergo another</w:t>
      </w:r>
      <w:r w:rsidR="006212D9">
        <w:t xml:space="preserve"> </w:t>
      </w:r>
      <w:r>
        <w:t>background check prior to renewed access to the school district. At any time, the school district</w:t>
      </w:r>
      <w:r w:rsidR="006212D9">
        <w:t xml:space="preserve"> </w:t>
      </w:r>
      <w:r>
        <w:t>also has the ability to audit a contractor’s background check process, to ensure compliance.</w:t>
      </w:r>
    </w:p>
    <w:p w14:paraId="5A77AD3A" w14:textId="6BEEC4D7" w:rsidR="005F099F" w:rsidRDefault="005F099F" w:rsidP="00CF0E3E">
      <w:pPr>
        <w:pStyle w:val="ListParagraph"/>
        <w:numPr>
          <w:ilvl w:val="0"/>
          <w:numId w:val="8"/>
        </w:numPr>
      </w:pPr>
      <w:r>
        <w:t>Additionally, all Contractor Employees have the responsibility to self- disclose any misdemeanor</w:t>
      </w:r>
      <w:r w:rsidR="006212D9">
        <w:t xml:space="preserve"> </w:t>
      </w:r>
      <w:r>
        <w:t>or felony convictions that occur while assigned to the school district within three business days</w:t>
      </w:r>
      <w:r w:rsidR="006212D9">
        <w:t xml:space="preserve"> </w:t>
      </w:r>
      <w:r>
        <w:t>of the conviction or upon return to a school district assignment. The conviction must be reported</w:t>
      </w:r>
      <w:r w:rsidR="006212D9">
        <w:t xml:space="preserve"> </w:t>
      </w:r>
      <w:r>
        <w:t>to the Contractor, the Director of Operations, and the Assistant Superintendent for Human</w:t>
      </w:r>
      <w:r w:rsidR="006212D9">
        <w:t xml:space="preserve"> </w:t>
      </w:r>
      <w:r>
        <w:t xml:space="preserve">Resources within three days of learning of the conviction. If at </w:t>
      </w:r>
      <w:r>
        <w:lastRenderedPageBreak/>
        <w:t>any time it is discovered that any</w:t>
      </w:r>
      <w:r w:rsidR="006212D9">
        <w:t xml:space="preserve"> </w:t>
      </w:r>
      <w:r>
        <w:t>Contractor Employee has a criminal record that includes a felony or misdemeanor, the</w:t>
      </w:r>
      <w:r w:rsidR="006212D9">
        <w:t xml:space="preserve"> </w:t>
      </w:r>
      <w:r>
        <w:t>Contractor is required to inform the school district and the school district will assess the</w:t>
      </w:r>
      <w:r w:rsidR="006212D9">
        <w:t xml:space="preserve"> </w:t>
      </w:r>
      <w:r>
        <w:t>circumstances surrounding the conviction, time, frame, nature, gravity, and relevancy of the</w:t>
      </w:r>
      <w:r w:rsidR="006212D9">
        <w:t xml:space="preserve"> </w:t>
      </w:r>
      <w:r>
        <w:t>conviction to the job duties to determine whether the Contractor Employee will be placed on a</w:t>
      </w:r>
      <w:r w:rsidR="006212D9">
        <w:t xml:space="preserve"> </w:t>
      </w:r>
      <w:r>
        <w:t>school district assignment. Pewaukee School District may withhold</w:t>
      </w:r>
      <w:r w:rsidR="006212D9">
        <w:t xml:space="preserve"> </w:t>
      </w:r>
      <w:r>
        <w:t>consent at its sole discretion. Failure of the Contractor to comply with the terms of this</w:t>
      </w:r>
      <w:r w:rsidR="006212D9">
        <w:t xml:space="preserve"> </w:t>
      </w:r>
      <w:r>
        <w:t>paragraph may result in the termination of its contract with Pewaukee School District.</w:t>
      </w:r>
    </w:p>
    <w:p w14:paraId="42026D5B" w14:textId="5C6C8BF6" w:rsidR="004E1EAF" w:rsidRPr="004E1EAF" w:rsidRDefault="004E1EAF" w:rsidP="004E1EA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6 </w:t>
      </w:r>
      <w:r w:rsidRPr="004E1EA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Building Information</w:t>
      </w:r>
    </w:p>
    <w:p w14:paraId="2736F037" w14:textId="77777777" w:rsidR="005F099F" w:rsidRDefault="005F099F" w:rsidP="00A2579B">
      <w:pPr>
        <w:pStyle w:val="Heading2"/>
      </w:pPr>
      <w:bookmarkStart w:id="46" w:name="_Toc33600550"/>
      <w:r>
        <w:t>6.2 Building Details</w:t>
      </w:r>
      <w:bookmarkEnd w:id="46"/>
    </w:p>
    <w:p w14:paraId="01AA2DD3" w14:textId="791C3EEB" w:rsidR="005F099F" w:rsidRDefault="005F099F" w:rsidP="005F099F">
      <w:r>
        <w:t xml:space="preserve">The number of </w:t>
      </w:r>
      <w:r w:rsidR="004E1EAF">
        <w:t>switches a</w:t>
      </w:r>
      <w:r>
        <w:t>ssign</w:t>
      </w:r>
      <w:r w:rsidR="004E1EAF">
        <w:t xml:space="preserve">ed </w:t>
      </w:r>
      <w:r>
        <w:t>to areas shown in this section are for budgetary estimating</w:t>
      </w:r>
      <w:r w:rsidR="006212D9">
        <w:t xml:space="preserve"> </w:t>
      </w:r>
      <w:r>
        <w:t>purposes only. In the event projects are not funded or the proposal for a given building exceeds the</w:t>
      </w:r>
      <w:r w:rsidR="006212D9">
        <w:t xml:space="preserve"> </w:t>
      </w:r>
      <w:r>
        <w:t>Category 2 pre-discounted budget, Pewaukee School District reserves the right to</w:t>
      </w:r>
      <w:r w:rsidR="006212D9">
        <w:t xml:space="preserve"> </w:t>
      </w:r>
      <w:r>
        <w:t xml:space="preserve">modify the scope of the project for that building or cancel the project for that building. </w:t>
      </w:r>
      <w:bookmarkStart w:id="47" w:name="_GoBack"/>
      <w:bookmarkEnd w:id="47"/>
    </w:p>
    <w:p w14:paraId="50A8A589" w14:textId="77777777" w:rsidR="00270873" w:rsidRDefault="00270873" w:rsidP="00A2579B">
      <w:pPr>
        <w:pStyle w:val="Heading2"/>
      </w:pPr>
    </w:p>
    <w:p w14:paraId="78ACA1D5" w14:textId="211B212C" w:rsidR="005F099F" w:rsidRDefault="005F099F" w:rsidP="00A2579B">
      <w:pPr>
        <w:pStyle w:val="Heading2"/>
      </w:pPr>
      <w:bookmarkStart w:id="48" w:name="_Toc33600551"/>
      <w:r>
        <w:t>6.2.1 Pewaukee High School – Entity</w:t>
      </w:r>
      <w:r w:rsidR="004E1EAF">
        <w:t xml:space="preserve"> #</w:t>
      </w:r>
      <w:r w:rsidR="004E1EAF" w:rsidRPr="00AA1FE2">
        <w:rPr>
          <w:sz w:val="24"/>
          <w:szCs w:val="24"/>
        </w:rPr>
        <w:t>60594</w:t>
      </w:r>
      <w:bookmarkEnd w:id="48"/>
    </w:p>
    <w:p w14:paraId="11C972B3" w14:textId="6BC1445A" w:rsidR="005F099F" w:rsidRDefault="005F099F" w:rsidP="005F099F">
      <w:r>
        <w:t xml:space="preserve">The Pewaukee High School is located at 510 Lake St. Pewaukee, WI 53072. PHS serves approximately 980 students in grade 9-12. </w:t>
      </w:r>
    </w:p>
    <w:p w14:paraId="18352E30" w14:textId="61F6A27F" w:rsidR="005F099F" w:rsidRDefault="004D4BE1" w:rsidP="005F099F">
      <w:r w:rsidRPr="00EB0328">
        <w:t>PHS</w:t>
      </w:r>
      <w:r w:rsidR="005F099F" w:rsidRPr="00EB0328">
        <w:t xml:space="preserve"> consists of </w:t>
      </w:r>
      <w:r w:rsidR="00EB0328" w:rsidRPr="00EB0328">
        <w:t xml:space="preserve">two floors.  </w:t>
      </w:r>
      <w:r w:rsidR="00941765">
        <w:t xml:space="preserve">On the main floor there are several </w:t>
      </w:r>
      <w:proofErr w:type="spellStart"/>
      <w:r w:rsidR="00941765">
        <w:t>idf</w:t>
      </w:r>
      <w:proofErr w:type="spellEnd"/>
      <w:r w:rsidR="00941765">
        <w:t xml:space="preserve"> locations.  The main closet has a chassis that supports 288 ports and 2-24 port switches.   There is also an </w:t>
      </w:r>
      <w:proofErr w:type="spellStart"/>
      <w:r w:rsidR="00941765">
        <w:t>idf</w:t>
      </w:r>
      <w:proofErr w:type="spellEnd"/>
      <w:r w:rsidR="00941765">
        <w:t xml:space="preserve"> near the locker rooms that has 96 ports.  On the second floor there is a main IDF with 288 ports.  Near the music area there is another </w:t>
      </w:r>
      <w:proofErr w:type="spellStart"/>
      <w:r w:rsidR="00941765">
        <w:t>idf</w:t>
      </w:r>
      <w:proofErr w:type="spellEnd"/>
      <w:r w:rsidR="00941765">
        <w:t xml:space="preserve"> with 144 ports, and the gym area has a 48 port switch.  All switches are fiber attached at 1 </w:t>
      </w:r>
      <w:proofErr w:type="spellStart"/>
      <w:r w:rsidR="00941765">
        <w:t>Gbs</w:t>
      </w:r>
      <w:proofErr w:type="spellEnd"/>
      <w:r w:rsidR="00941765">
        <w:t xml:space="preserve"> currently.  </w:t>
      </w:r>
    </w:p>
    <w:p w14:paraId="6C0DA447" w14:textId="01EB04C4" w:rsidR="005F099F" w:rsidRDefault="005F099F" w:rsidP="00A2579B">
      <w:pPr>
        <w:pStyle w:val="Heading2"/>
      </w:pPr>
      <w:bookmarkStart w:id="49" w:name="_Toc33600552"/>
      <w:r>
        <w:t xml:space="preserve">6.2.2 </w:t>
      </w:r>
      <w:proofErr w:type="spellStart"/>
      <w:r>
        <w:t>Asa</w:t>
      </w:r>
      <w:proofErr w:type="spellEnd"/>
      <w:r>
        <w:t xml:space="preserve"> Clark Middle School – Entity</w:t>
      </w:r>
      <w:r w:rsidR="004E1EAF">
        <w:t xml:space="preserve"> #</w:t>
      </w:r>
      <w:r w:rsidR="004E1EAF">
        <w:rPr>
          <w:sz w:val="24"/>
          <w:szCs w:val="24"/>
        </w:rPr>
        <w:t>60591</w:t>
      </w:r>
      <w:bookmarkEnd w:id="49"/>
    </w:p>
    <w:p w14:paraId="62641A8C" w14:textId="6E7DF927" w:rsidR="005F099F" w:rsidRDefault="005F099F" w:rsidP="005F099F">
      <w:r w:rsidRPr="00EB0328">
        <w:t xml:space="preserve">The </w:t>
      </w:r>
      <w:proofErr w:type="spellStart"/>
      <w:r w:rsidRPr="00EB0328">
        <w:t>Asa</w:t>
      </w:r>
      <w:proofErr w:type="spellEnd"/>
      <w:r w:rsidRPr="00EB0328">
        <w:t xml:space="preserve"> Clark Middle School is located at 4</w:t>
      </w:r>
      <w:r w:rsidR="007B552E" w:rsidRPr="00EB0328">
        <w:t>72</w:t>
      </w:r>
      <w:r w:rsidRPr="00EB0328">
        <w:t xml:space="preserve"> Lake</w:t>
      </w:r>
      <w:r>
        <w:t xml:space="preserve"> St., Pewaukee, WI 53072. ACMS serves approximately 430 students currently in grades 7</w:t>
      </w:r>
      <w:r w:rsidR="004D4BE1">
        <w:t xml:space="preserve"> </w:t>
      </w:r>
      <w:r>
        <w:t>&amp;</w:t>
      </w:r>
      <w:r w:rsidR="004D4BE1">
        <w:t xml:space="preserve"> </w:t>
      </w:r>
      <w:r>
        <w:t xml:space="preserve">8. </w:t>
      </w:r>
    </w:p>
    <w:p w14:paraId="355B5649" w14:textId="3399F5FA" w:rsidR="005F099F" w:rsidRDefault="004D4BE1" w:rsidP="00997DE4">
      <w:r>
        <w:t xml:space="preserve">ACMS </w:t>
      </w:r>
      <w:r w:rsidR="005F099F">
        <w:t>consists of a main level and a second floor level. There are large resource area</w:t>
      </w:r>
      <w:r w:rsidR="00EB0328">
        <w:t>s</w:t>
      </w:r>
      <w:r w:rsidR="005F099F">
        <w:t xml:space="preserve"> and traditional</w:t>
      </w:r>
      <w:r w:rsidR="00997DE4">
        <w:t xml:space="preserve"> </w:t>
      </w:r>
      <w:r w:rsidR="005F099F">
        <w:t xml:space="preserve">classrooms on both levels. </w:t>
      </w:r>
      <w:r w:rsidR="00EB0328">
        <w:t xml:space="preserve"> All locations are served from 2 adjacent IDF’s.  IDF A has 288 ports in its switch while IDF B has 96 ports.  Fiber currently attaches to IDF A and copper connects IDF B to A.   Fiber has been run to IDF B but is not in use currently.</w:t>
      </w:r>
    </w:p>
    <w:p w14:paraId="347E381C" w14:textId="44E4383F" w:rsidR="00EB0328" w:rsidRDefault="00AA18CB" w:rsidP="00997DE4">
      <w:r>
        <w:t xml:space="preserve">A new IDF will be put in to the building to support new classrooms space during the </w:t>
      </w:r>
      <w:r w:rsidR="009A397F">
        <w:t>2020</w:t>
      </w:r>
      <w:r>
        <w:t xml:space="preserve">-2020 school year.  This location will be in close proximity to the HS MDF and should be able to be supported with Cat6a copper cabling for its interconnect. </w:t>
      </w:r>
    </w:p>
    <w:p w14:paraId="7092E230" w14:textId="7DD933BA" w:rsidR="005F099F" w:rsidRDefault="005F099F" w:rsidP="00A2579B">
      <w:pPr>
        <w:pStyle w:val="Heading2"/>
      </w:pPr>
      <w:bookmarkStart w:id="50" w:name="_Toc33600553"/>
      <w:r>
        <w:t xml:space="preserve">6.2.3 Horizon Elementary School </w:t>
      </w:r>
      <w:r w:rsidR="004E1EAF">
        <w:t>–</w:t>
      </w:r>
      <w:r>
        <w:t xml:space="preserve"> Entity</w:t>
      </w:r>
      <w:r w:rsidR="004E1EAF">
        <w:t xml:space="preserve"> </w:t>
      </w:r>
      <w:r>
        <w:t>#</w:t>
      </w:r>
      <w:r w:rsidR="004E1EAF">
        <w:rPr>
          <w:sz w:val="24"/>
          <w:szCs w:val="24"/>
        </w:rPr>
        <w:t>60592</w:t>
      </w:r>
      <w:bookmarkEnd w:id="50"/>
    </w:p>
    <w:p w14:paraId="4DFC2D12" w14:textId="084D7823" w:rsidR="005F099F" w:rsidRDefault="005F099F" w:rsidP="005F099F">
      <w:r>
        <w:t>The Horizon Elementary School is located at 4</w:t>
      </w:r>
      <w:r w:rsidR="007B552E">
        <w:t>58</w:t>
      </w:r>
      <w:r>
        <w:t xml:space="preserve"> Lake St., Pewaukee, WI 53072. HE serves approximately</w:t>
      </w:r>
      <w:r w:rsidR="00997DE4">
        <w:t xml:space="preserve"> </w:t>
      </w:r>
      <w:r>
        <w:t xml:space="preserve">660 students in grades 4-6.  </w:t>
      </w:r>
      <w:r w:rsidR="00AA18CB">
        <w:t>The building is shaped in the shape of a capital E.   Each finger of the E has an IDF.  The 4</w:t>
      </w:r>
      <w:r w:rsidR="00AA18CB" w:rsidRPr="00AA18CB">
        <w:rPr>
          <w:vertAlign w:val="superscript"/>
        </w:rPr>
        <w:t>th</w:t>
      </w:r>
      <w:r w:rsidR="00AA18CB">
        <w:t xml:space="preserve"> grade IDF will need 96 ports, the 5</w:t>
      </w:r>
      <w:r w:rsidR="00AA18CB" w:rsidRPr="00AA18CB">
        <w:rPr>
          <w:vertAlign w:val="superscript"/>
        </w:rPr>
        <w:t>th</w:t>
      </w:r>
      <w:r w:rsidR="00AA18CB">
        <w:t xml:space="preserve"> grade is the densest closet and will need 288 ports, and the 6</w:t>
      </w:r>
      <w:r w:rsidR="00AA18CB" w:rsidRPr="00AA18CB">
        <w:rPr>
          <w:vertAlign w:val="superscript"/>
        </w:rPr>
        <w:t>th</w:t>
      </w:r>
      <w:r w:rsidR="00AA18CB">
        <w:t xml:space="preserve"> grade will need 144 ports.  </w:t>
      </w:r>
    </w:p>
    <w:p w14:paraId="23BAA2CE" w14:textId="24D4C212" w:rsidR="005F099F" w:rsidRDefault="005F099F" w:rsidP="00A2579B">
      <w:pPr>
        <w:pStyle w:val="Heading2"/>
      </w:pPr>
      <w:bookmarkStart w:id="51" w:name="_Toc33600554"/>
      <w:r>
        <w:lastRenderedPageBreak/>
        <w:t>6.2.4 Pewaukee Lake Elementary School– Entity</w:t>
      </w:r>
      <w:r w:rsidR="004E1EAF">
        <w:t xml:space="preserve"> </w:t>
      </w:r>
      <w:r>
        <w:t>#</w:t>
      </w:r>
      <w:r w:rsidR="004E1EAF">
        <w:rPr>
          <w:sz w:val="24"/>
          <w:szCs w:val="24"/>
        </w:rPr>
        <w:t>60593</w:t>
      </w:r>
      <w:bookmarkEnd w:id="51"/>
    </w:p>
    <w:p w14:paraId="0AAEC867" w14:textId="26A4984D" w:rsidR="002C482F" w:rsidRDefault="005F099F" w:rsidP="005F099F">
      <w:r>
        <w:t>The Pewaukee Lake El</w:t>
      </w:r>
      <w:r w:rsidR="007B552E">
        <w:t>ementary School is located at 436</w:t>
      </w:r>
      <w:r>
        <w:t xml:space="preserve"> Lake St., Pewaukee, Wi 53072. PLE serves approximately 1050 in grades K4-3. It consists of </w:t>
      </w:r>
      <w:r w:rsidR="00AA18CB">
        <w:t xml:space="preserve">a </w:t>
      </w:r>
      <w:r>
        <w:t>one level</w:t>
      </w:r>
      <w:r w:rsidR="00AA18CB">
        <w:t xml:space="preserve"> building</w:t>
      </w:r>
      <w:r>
        <w:t xml:space="preserve">.  </w:t>
      </w:r>
      <w:r w:rsidR="00AA18CB">
        <w:t xml:space="preserve">PLE currently has 5 IDF’s.  IDF A has the main fiber feed for the building.   All other locations currently feed from this location.  IDF A will need 192 ports, IDF B on the loading dock will need </w:t>
      </w:r>
      <w:r w:rsidR="002C482F">
        <w:t>192 ports and IDF C in 3</w:t>
      </w:r>
      <w:r w:rsidR="002C482F" w:rsidRPr="002C482F">
        <w:rPr>
          <w:vertAlign w:val="superscript"/>
        </w:rPr>
        <w:t>rd</w:t>
      </w:r>
      <w:r w:rsidR="002C482F">
        <w:t xml:space="preserve"> grade will need 288 ports, and IDF D will need 96 ports.</w:t>
      </w:r>
    </w:p>
    <w:p w14:paraId="2A42A221" w14:textId="77777777" w:rsidR="005F099F" w:rsidRDefault="005F099F" w:rsidP="005F099F"/>
    <w:p w14:paraId="73E7F97C" w14:textId="77777777" w:rsidR="005F099F" w:rsidRDefault="005F099F" w:rsidP="000C7B02">
      <w:pPr>
        <w:pStyle w:val="Heading1"/>
      </w:pPr>
      <w:bookmarkStart w:id="52" w:name="_Toc33600555"/>
      <w:r>
        <w:t>7 SYSTEM SPECIFICATIONS</w:t>
      </w:r>
      <w:bookmarkEnd w:id="52"/>
    </w:p>
    <w:p w14:paraId="26825848" w14:textId="54F8A48B" w:rsidR="00294A4C" w:rsidRDefault="005F099F" w:rsidP="00D91821">
      <w:pPr>
        <w:pStyle w:val="Heading2"/>
      </w:pPr>
      <w:bookmarkStart w:id="53" w:name="_Toc33600556"/>
      <w:r>
        <w:t>7.1 Access Point Specifications</w:t>
      </w:r>
      <w:bookmarkEnd w:id="53"/>
    </w:p>
    <w:p w14:paraId="61CD4854" w14:textId="43D3DB8E" w:rsidR="00D91821" w:rsidRPr="00D91821" w:rsidRDefault="00D91821" w:rsidP="00D91821">
      <w:r>
        <w:t xml:space="preserve">Extreme Network / </w:t>
      </w:r>
      <w:proofErr w:type="spellStart"/>
      <w:r>
        <w:t>Aerohive</w:t>
      </w:r>
      <w:proofErr w:type="spellEnd"/>
      <w:r>
        <w:t xml:space="preserve"> Networks 650 access points</w:t>
      </w:r>
    </w:p>
    <w:p w14:paraId="38803259" w14:textId="77777777" w:rsidR="003D2134" w:rsidRDefault="003D2134"/>
    <w:p w14:paraId="2B3DE741" w14:textId="77777777" w:rsidR="005F099F" w:rsidRDefault="005F099F" w:rsidP="00A2579B">
      <w:pPr>
        <w:pStyle w:val="Heading2"/>
      </w:pPr>
      <w:bookmarkStart w:id="54" w:name="_Toc33600561"/>
      <w:r>
        <w:t>8.2 Project Timeline</w:t>
      </w:r>
      <w:bookmarkEnd w:id="54"/>
    </w:p>
    <w:p w14:paraId="00DD6BAE" w14:textId="70399640" w:rsidR="005F099F" w:rsidRDefault="005F099F" w:rsidP="005F099F">
      <w:r>
        <w:t>The Bidder will coordinate with the District to determine the project time line and installation schedule.</w:t>
      </w:r>
      <w:r w:rsidR="00997DE4">
        <w:t xml:space="preserve"> </w:t>
      </w:r>
      <w:r>
        <w:t xml:space="preserve">Installation would begin no earlier than </w:t>
      </w:r>
      <w:r w:rsidR="00D91821">
        <w:t>June</w:t>
      </w:r>
      <w:r w:rsidR="00FF2F1C">
        <w:t xml:space="preserve"> </w:t>
      </w:r>
      <w:r>
        <w:t xml:space="preserve">1, </w:t>
      </w:r>
      <w:r w:rsidR="009A397F">
        <w:t>2020</w:t>
      </w:r>
      <w:r>
        <w:t xml:space="preserve"> or upon receipt of an affirmative Funding</w:t>
      </w:r>
      <w:r w:rsidR="00997DE4">
        <w:t xml:space="preserve"> </w:t>
      </w:r>
      <w:r>
        <w:t>Commitment Decision whichever is later</w:t>
      </w:r>
      <w:r w:rsidR="00FF2F1C">
        <w:t xml:space="preserve">.  No billing is allowed until after July 1 </w:t>
      </w:r>
      <w:r w:rsidR="009A397F">
        <w:t>2020</w:t>
      </w:r>
      <w:r>
        <w:t>.</w:t>
      </w:r>
    </w:p>
    <w:p w14:paraId="736835B0" w14:textId="77777777" w:rsidR="005F099F" w:rsidRDefault="005F099F" w:rsidP="00A2579B">
      <w:pPr>
        <w:pStyle w:val="Heading2"/>
      </w:pPr>
      <w:bookmarkStart w:id="55" w:name="_Toc33600563"/>
      <w:r>
        <w:t>8.4 Disposition of Displaced Equipment</w:t>
      </w:r>
      <w:bookmarkEnd w:id="55"/>
    </w:p>
    <w:p w14:paraId="7FE08770" w14:textId="53BDD74B" w:rsidR="005F099F" w:rsidRDefault="005F099F" w:rsidP="005F099F">
      <w:r>
        <w:t>All equipment removed during the installation shall remain the property of the School and</w:t>
      </w:r>
      <w:r w:rsidR="00997DE4">
        <w:t xml:space="preserve"> </w:t>
      </w:r>
      <w:r>
        <w:t xml:space="preserve">shall be returned to the </w:t>
      </w:r>
      <w:r w:rsidR="003D44C6">
        <w:t>School.</w:t>
      </w:r>
      <w:r>
        <w:t xml:space="preserve"> </w:t>
      </w:r>
    </w:p>
    <w:p w14:paraId="3DCFA736" w14:textId="77777777" w:rsidR="005F099F" w:rsidRDefault="005F099F" w:rsidP="00A2579B">
      <w:pPr>
        <w:pStyle w:val="Heading2"/>
      </w:pPr>
      <w:bookmarkStart w:id="56" w:name="_Toc33600568"/>
      <w:r>
        <w:t>8.8 Disposition of Displaced Equipment</w:t>
      </w:r>
      <w:bookmarkEnd w:id="56"/>
    </w:p>
    <w:p w14:paraId="624EA705" w14:textId="1FF0F32E" w:rsidR="005F099F" w:rsidRDefault="005F099F" w:rsidP="005F099F">
      <w:r>
        <w:t>All components which are removed as part of the installation must returned</w:t>
      </w:r>
      <w:r w:rsidR="00F50349">
        <w:t xml:space="preserve"> </w:t>
      </w:r>
      <w:r>
        <w:t xml:space="preserve">to the </w:t>
      </w:r>
      <w:r w:rsidR="003D44C6">
        <w:t xml:space="preserve">I.T. department at PHS. </w:t>
      </w:r>
    </w:p>
    <w:p w14:paraId="1AAFCAB4" w14:textId="2EAD22B7" w:rsidR="00F50349" w:rsidRDefault="00F50349"/>
    <w:p w14:paraId="65000AAB" w14:textId="77777777" w:rsidR="005F099F" w:rsidRDefault="005F099F" w:rsidP="000C7B02">
      <w:pPr>
        <w:pStyle w:val="Heading1"/>
      </w:pPr>
      <w:bookmarkStart w:id="57" w:name="_Toc33600573"/>
      <w:r>
        <w:t>9 EQUIPMENT SUPPORT AND MAINTENANCE</w:t>
      </w:r>
      <w:bookmarkEnd w:id="57"/>
    </w:p>
    <w:p w14:paraId="4DA63390" w14:textId="43BF975B" w:rsidR="00E138C5" w:rsidRDefault="005F099F" w:rsidP="005F099F">
      <w:r>
        <w:t xml:space="preserve">Describe the options and annual cost for equipment support and maintenance such as firmware and </w:t>
      </w:r>
      <w:r w:rsidR="00E138C5">
        <w:t>s</w:t>
      </w:r>
      <w:r>
        <w:t>oftware</w:t>
      </w:r>
      <w:r w:rsidR="00E138C5">
        <w:t xml:space="preserve"> </w:t>
      </w:r>
      <w:r>
        <w:t>upgrades, and equipment repair beyond the warranty period. This description must include how diagnostic</w:t>
      </w:r>
      <w:r w:rsidR="00E138C5">
        <w:t xml:space="preserve"> </w:t>
      </w:r>
      <w:r>
        <w:t xml:space="preserve">routines, minor system alarms, major system failures, and minor program changes are accomplished. </w:t>
      </w:r>
    </w:p>
    <w:p w14:paraId="70F5EB15" w14:textId="77777777" w:rsidR="0006781C" w:rsidRDefault="0006781C" w:rsidP="00E138C5"/>
    <w:p w14:paraId="4B136A95" w14:textId="77777777" w:rsidR="005F099F" w:rsidRDefault="005F099F" w:rsidP="000C7B02">
      <w:pPr>
        <w:pStyle w:val="Heading1"/>
      </w:pPr>
      <w:bookmarkStart w:id="58" w:name="_Toc33600574"/>
      <w:r>
        <w:t>10 WARRANTY</w:t>
      </w:r>
      <w:bookmarkEnd w:id="58"/>
    </w:p>
    <w:p w14:paraId="42ECA747" w14:textId="77777777" w:rsidR="005F099F" w:rsidRDefault="005F099F" w:rsidP="005F099F">
      <w:r>
        <w:t>A complete detailed warranty agreement must be provided as Attachment #7, “Warranty Agreements”.</w:t>
      </w:r>
    </w:p>
    <w:p w14:paraId="0BDA1DC5" w14:textId="77777777" w:rsidR="005F099F" w:rsidRDefault="005F099F" w:rsidP="00A2579B">
      <w:pPr>
        <w:pStyle w:val="Heading2"/>
      </w:pPr>
      <w:bookmarkStart w:id="59" w:name="_Toc33600575"/>
      <w:r>
        <w:t>10.1 Period of Warranty</w:t>
      </w:r>
      <w:bookmarkEnd w:id="59"/>
    </w:p>
    <w:p w14:paraId="49B4D346" w14:textId="77777777" w:rsidR="005F099F" w:rsidRDefault="005F099F" w:rsidP="005F099F">
      <w:r>
        <w:t>The proposed solution must include a minimum warranty period of three (3) years on all parts and labor.</w:t>
      </w:r>
      <w:r w:rsidR="00E138C5">
        <w:t xml:space="preserve"> </w:t>
      </w:r>
      <w:r>
        <w:t>If a longer warranty is proposed, it must identify the period and items covered.</w:t>
      </w:r>
      <w:r w:rsidR="00E138C5">
        <w:t xml:space="preserve"> </w:t>
      </w:r>
      <w:r>
        <w:t>Warranty period commences at the time of acceptance of the entire proposed equipment by the School. The School shall define acceptance of this provision as the release of final</w:t>
      </w:r>
      <w:r w:rsidR="00E138C5">
        <w:t xml:space="preserve"> </w:t>
      </w:r>
      <w:r>
        <w:t>payment to the vendor.</w:t>
      </w:r>
    </w:p>
    <w:p w14:paraId="391A13EC" w14:textId="77777777" w:rsidR="005F099F" w:rsidRDefault="005F099F" w:rsidP="005F099F">
      <w:r>
        <w:lastRenderedPageBreak/>
        <w:t>Within (3) three days after acceptance by the School, the vendor shall initiate the warranty</w:t>
      </w:r>
      <w:r w:rsidR="00E138C5">
        <w:t xml:space="preserve"> </w:t>
      </w:r>
      <w:r>
        <w:t>period by formally transmitting to the School commencement notification of the period for all</w:t>
      </w:r>
      <w:r w:rsidR="00E138C5">
        <w:t xml:space="preserve"> </w:t>
      </w:r>
      <w:r>
        <w:t>items accepted.</w:t>
      </w:r>
    </w:p>
    <w:p w14:paraId="387B295D" w14:textId="77777777" w:rsidR="005F099F" w:rsidRDefault="005F099F" w:rsidP="00A2579B">
      <w:pPr>
        <w:pStyle w:val="Heading2"/>
      </w:pPr>
      <w:bookmarkStart w:id="60" w:name="_Toc33600576"/>
      <w:r>
        <w:t>10.2 Advance Exchange Service</w:t>
      </w:r>
      <w:bookmarkEnd w:id="60"/>
    </w:p>
    <w:p w14:paraId="67EEAC73" w14:textId="77777777" w:rsidR="005F099F" w:rsidRDefault="005F099F" w:rsidP="005F099F">
      <w:r>
        <w:t>The proposed warranty must include advanced exchange whereby a replacement is sent prior to receipt</w:t>
      </w:r>
      <w:r w:rsidR="00E138C5">
        <w:t xml:space="preserve"> </w:t>
      </w:r>
      <w:r>
        <w:t>of the defective item by the manufacturer.</w:t>
      </w:r>
    </w:p>
    <w:p w14:paraId="4A5AA58C" w14:textId="77777777" w:rsidR="005F099F" w:rsidRDefault="005F099F" w:rsidP="00A2579B">
      <w:pPr>
        <w:pStyle w:val="Heading2"/>
      </w:pPr>
      <w:bookmarkStart w:id="61" w:name="_Toc33600577"/>
      <w:r>
        <w:t>10.3 “Dead on Arrival” Equipment</w:t>
      </w:r>
      <w:bookmarkEnd w:id="61"/>
    </w:p>
    <w:p w14:paraId="128DC9AC" w14:textId="77777777" w:rsidR="005F099F" w:rsidRDefault="005F099F" w:rsidP="005F099F">
      <w:r>
        <w:t>The vendor will be responsible for all costs associated with transporting so called “Dead-On-Arrival”</w:t>
      </w:r>
      <w:r w:rsidR="00E138C5">
        <w:t xml:space="preserve"> </w:t>
      </w:r>
      <w:r>
        <w:t>equipment, defined as any item requiring warranty service prior to acceptance by the School,</w:t>
      </w:r>
      <w:r w:rsidR="00E138C5">
        <w:t xml:space="preserve"> </w:t>
      </w:r>
      <w:r>
        <w:t>to and from the manufacturer for repair.</w:t>
      </w:r>
    </w:p>
    <w:p w14:paraId="647E8ED8" w14:textId="77777777" w:rsidR="005F099F" w:rsidRDefault="005F099F" w:rsidP="00A2579B">
      <w:pPr>
        <w:pStyle w:val="Heading2"/>
      </w:pPr>
      <w:bookmarkStart w:id="62" w:name="_Toc33600578"/>
      <w:r>
        <w:t>10.4 Warranty Surcharges</w:t>
      </w:r>
      <w:bookmarkEnd w:id="62"/>
    </w:p>
    <w:p w14:paraId="2B7F7507" w14:textId="1FCDFEE1" w:rsidR="00E138C5" w:rsidRDefault="005F099F">
      <w:r>
        <w:t>During the on-site warranty period, no surcharge will be paid for the technician going out of their service</w:t>
      </w:r>
      <w:r w:rsidR="00E138C5">
        <w:t xml:space="preserve"> </w:t>
      </w:r>
      <w:r>
        <w:t>center area.</w:t>
      </w:r>
    </w:p>
    <w:p w14:paraId="3CB7BE7A" w14:textId="77777777" w:rsidR="0006781C" w:rsidRDefault="0006781C"/>
    <w:p w14:paraId="53B9598F" w14:textId="77777777" w:rsidR="005F099F" w:rsidRDefault="005F099F" w:rsidP="000C7B02">
      <w:pPr>
        <w:pStyle w:val="Heading1"/>
      </w:pPr>
      <w:bookmarkStart w:id="63" w:name="_Toc33600579"/>
      <w:r>
        <w:t>11 PRICING</w:t>
      </w:r>
      <w:bookmarkEnd w:id="63"/>
    </w:p>
    <w:p w14:paraId="08AD9423" w14:textId="77777777" w:rsidR="005F099F" w:rsidRDefault="005F099F" w:rsidP="005F099F">
      <w:r>
        <w:t>Please indicate the assumptions you used to develop the pricing strategy, or any other part of your proposal.</w:t>
      </w:r>
    </w:p>
    <w:p w14:paraId="0618C1F5" w14:textId="77777777" w:rsidR="005F099F" w:rsidRDefault="005F099F" w:rsidP="00A2579B">
      <w:pPr>
        <w:pStyle w:val="Heading2"/>
      </w:pPr>
      <w:bookmarkStart w:id="64" w:name="_Toc33600580"/>
      <w:r>
        <w:t>11.1 Pricing</w:t>
      </w:r>
      <w:bookmarkEnd w:id="64"/>
    </w:p>
    <w:p w14:paraId="7ED5932A" w14:textId="5FE017D4" w:rsidR="005F099F" w:rsidRDefault="005F099F" w:rsidP="005F099F">
      <w:r>
        <w:t xml:space="preserve">Bidders are requested to provide pricing for proposed </w:t>
      </w:r>
      <w:r w:rsidR="002B00AD">
        <w:t xml:space="preserve">equipment, </w:t>
      </w:r>
      <w:r w:rsidR="005B6F3B">
        <w:t>management</w:t>
      </w:r>
      <w:r w:rsidR="002B00AD">
        <w:t xml:space="preserve">, support contracts, or other costs associated with the solution to this proposal.  </w:t>
      </w:r>
    </w:p>
    <w:p w14:paraId="627BB72E" w14:textId="77777777" w:rsidR="005F099F" w:rsidRDefault="005F099F" w:rsidP="00A2579B">
      <w:pPr>
        <w:pStyle w:val="Heading2"/>
      </w:pPr>
      <w:bookmarkStart w:id="65" w:name="_Toc33600581"/>
      <w:r>
        <w:t>11.2 Ineligible Services</w:t>
      </w:r>
      <w:bookmarkEnd w:id="65"/>
    </w:p>
    <w:p w14:paraId="3F2F428B" w14:textId="228383C4" w:rsidR="005F099F" w:rsidRDefault="005F099F" w:rsidP="005F099F">
      <w:r>
        <w:t xml:space="preserve">Services which are ineligible for funding under the FY </w:t>
      </w:r>
      <w:r w:rsidR="009A397F">
        <w:t>2020</w:t>
      </w:r>
      <w:r>
        <w:t xml:space="preserve"> Eligible Services List must be identified and</w:t>
      </w:r>
      <w:r w:rsidR="00E138C5">
        <w:t xml:space="preserve"> </w:t>
      </w:r>
      <w:r>
        <w:t>priced independently of those items which are eligible for E-Rate funding.</w:t>
      </w:r>
    </w:p>
    <w:p w14:paraId="13189861" w14:textId="0FB499D8" w:rsidR="005F099F" w:rsidRDefault="005F099F" w:rsidP="005F099F">
      <w:r>
        <w:t>Please list all one-time charges and fees, such as for installation.</w:t>
      </w:r>
    </w:p>
    <w:p w14:paraId="1E7EA5E6" w14:textId="3163F6A6" w:rsidR="002B00AD" w:rsidRDefault="002B00AD" w:rsidP="002B00AD">
      <w:pPr>
        <w:pStyle w:val="Heading2"/>
      </w:pPr>
      <w:bookmarkStart w:id="66" w:name="_Toc33600582"/>
      <w:proofErr w:type="gramStart"/>
      <w:r>
        <w:t>11.3  Length</w:t>
      </w:r>
      <w:proofErr w:type="gramEnd"/>
      <w:r>
        <w:t xml:space="preserve"> of Terms / Coverage</w:t>
      </w:r>
      <w:bookmarkEnd w:id="66"/>
    </w:p>
    <w:p w14:paraId="62F9FD8B" w14:textId="039ECA54" w:rsidR="002B00AD" w:rsidRDefault="002B00AD" w:rsidP="005F099F">
      <w:r>
        <w:t>Bidders should indicate the duration of the support for equipment and any cost for renewals and when said renewal will come due.</w:t>
      </w:r>
    </w:p>
    <w:p w14:paraId="319A7876" w14:textId="77777777" w:rsidR="005F099F" w:rsidRDefault="005F099F" w:rsidP="005F099F"/>
    <w:p w14:paraId="0E0C1BB0" w14:textId="77777777" w:rsidR="00E138C5" w:rsidRDefault="00E138C5">
      <w:r>
        <w:br w:type="page"/>
      </w:r>
    </w:p>
    <w:p w14:paraId="7FE0186B" w14:textId="7DAC8029" w:rsidR="005D3FDB" w:rsidRDefault="005D3FDB"/>
    <w:p w14:paraId="6E72188C" w14:textId="701BFD2E" w:rsidR="005D3FDB" w:rsidRDefault="005D3FDB"/>
    <w:p w14:paraId="1FBFBEB3" w14:textId="77777777" w:rsidR="005F099F" w:rsidRDefault="005F099F" w:rsidP="000C7B02">
      <w:pPr>
        <w:pStyle w:val="Heading1"/>
      </w:pPr>
      <w:bookmarkStart w:id="67" w:name="_Toc33600583"/>
      <w:r>
        <w:t>ATTACHMENT #2</w:t>
      </w:r>
      <w:r w:rsidR="000C7B02">
        <w:t xml:space="preserve"> - </w:t>
      </w:r>
      <w:r>
        <w:t>EXECUTION OF AGREEMENT</w:t>
      </w:r>
      <w:bookmarkEnd w:id="67"/>
    </w:p>
    <w:p w14:paraId="1A0396B2" w14:textId="77777777" w:rsidR="000C7B02" w:rsidRPr="000C7B02" w:rsidRDefault="000C7B02" w:rsidP="000C7B02"/>
    <w:p w14:paraId="16B8F0F3" w14:textId="77777777" w:rsidR="005F099F" w:rsidRDefault="005F099F" w:rsidP="005F099F">
      <w:r>
        <w:t>Attach copies of all applicable agreements and/or contracts for proposed bid.</w:t>
      </w:r>
    </w:p>
    <w:p w14:paraId="50005C4A" w14:textId="77777777" w:rsidR="005F099F" w:rsidRDefault="005F099F" w:rsidP="005F099F">
      <w:r>
        <w:t>NOTE: THE BIDDER TO WHOM THE CONTRACT IS AWARDED BY THE School</w:t>
      </w:r>
      <w:r w:rsidR="005D3FDB">
        <w:t xml:space="preserve"> </w:t>
      </w:r>
      <w:r>
        <w:t>SHALL WITHIN (10) DAYS AFTER NOTICE OF AWARD FROM THE School, SIGN</w:t>
      </w:r>
      <w:r w:rsidR="005D3FDB">
        <w:t xml:space="preserve"> </w:t>
      </w:r>
      <w:r>
        <w:t>AND DELIVER TO THE School ALL REQUIRED COPIES OF SAID AGREEMENTS</w:t>
      </w:r>
      <w:r w:rsidR="005D3FDB">
        <w:t xml:space="preserve"> </w:t>
      </w:r>
      <w:r>
        <w:t>OR CONTRACTS. THE School SHALL APPROVE ALL BONDS AND</w:t>
      </w:r>
      <w:r w:rsidR="005D3FDB">
        <w:t xml:space="preserve"> </w:t>
      </w:r>
      <w:r>
        <w:t>AGREEMENTS OR CONTRACTS BEFORE THE SUCCESSFUL BIDDER MAY PROCEED WITH THE</w:t>
      </w:r>
      <w:r w:rsidR="005D3FDB">
        <w:t xml:space="preserve"> </w:t>
      </w:r>
      <w:r>
        <w:t>WORK.</w:t>
      </w:r>
    </w:p>
    <w:p w14:paraId="38E15DB2" w14:textId="77777777" w:rsidR="005F099F" w:rsidRDefault="005F099F" w:rsidP="005F099F"/>
    <w:p w14:paraId="38D45533" w14:textId="77777777" w:rsidR="005D3FDB" w:rsidRDefault="005D3FDB">
      <w:r>
        <w:br w:type="page"/>
      </w:r>
    </w:p>
    <w:p w14:paraId="44D54FB5" w14:textId="77777777" w:rsidR="005F099F" w:rsidRDefault="005F099F" w:rsidP="000C7B02">
      <w:pPr>
        <w:pStyle w:val="Heading1"/>
      </w:pPr>
      <w:bookmarkStart w:id="68" w:name="_Toc33600584"/>
      <w:r>
        <w:lastRenderedPageBreak/>
        <w:t>ATTACHMENT #3</w:t>
      </w:r>
      <w:r w:rsidR="000C7B02">
        <w:t xml:space="preserve"> - </w:t>
      </w:r>
      <w:r>
        <w:t>BUSINESS REFERENCES</w:t>
      </w:r>
      <w:bookmarkEnd w:id="68"/>
    </w:p>
    <w:p w14:paraId="465FA5D9" w14:textId="77777777" w:rsidR="000C7B02" w:rsidRPr="000C7B02" w:rsidRDefault="000C7B02" w:rsidP="000C7B02"/>
    <w:p w14:paraId="5E6A6087" w14:textId="77777777" w:rsidR="005F099F" w:rsidRDefault="005F099F" w:rsidP="005F099F">
      <w:r>
        <w:t xml:space="preserve">List a minimum of </w:t>
      </w:r>
      <w:r w:rsidR="005D3FDB">
        <w:t xml:space="preserve">two </w:t>
      </w:r>
      <w:r>
        <w:t>businesses (at least one must be another School comparable to the</w:t>
      </w:r>
      <w:r w:rsidR="005D3FDB">
        <w:t xml:space="preserve"> </w:t>
      </w:r>
      <w:r>
        <w:t>Pewaukee School District) to which you have supplied the proposed equipment.</w:t>
      </w:r>
    </w:p>
    <w:p w14:paraId="32060E0F" w14:textId="77777777" w:rsidR="005F099F" w:rsidRDefault="005F099F" w:rsidP="005F099F">
      <w:r>
        <w:t>Please note: The above businesses will be contacted for reference.</w:t>
      </w:r>
    </w:p>
    <w:p w14:paraId="2D562852" w14:textId="77777777" w:rsidR="003A206B" w:rsidRDefault="003A206B" w:rsidP="005F099F"/>
    <w:p w14:paraId="5D55A795" w14:textId="77777777" w:rsidR="005F099F" w:rsidRDefault="005F099F" w:rsidP="005F099F">
      <w:r>
        <w:t>Reference #1</w:t>
      </w:r>
    </w:p>
    <w:p w14:paraId="3A0AD825" w14:textId="77777777" w:rsidR="005F099F" w:rsidRDefault="005F099F" w:rsidP="005F099F">
      <w:r>
        <w:t xml:space="preserve">Business / </w:t>
      </w:r>
      <w:proofErr w:type="gramStart"/>
      <w:r>
        <w:t>School :</w:t>
      </w:r>
      <w:proofErr w:type="gramEnd"/>
    </w:p>
    <w:p w14:paraId="4D12D530" w14:textId="77777777" w:rsidR="005F099F" w:rsidRDefault="005F099F" w:rsidP="005F099F">
      <w:proofErr w:type="gramStart"/>
      <w:r>
        <w:t>Address :</w:t>
      </w:r>
      <w:proofErr w:type="gramEnd"/>
    </w:p>
    <w:p w14:paraId="668972CB" w14:textId="77777777" w:rsidR="005F099F" w:rsidRDefault="005F099F" w:rsidP="005F099F">
      <w:r>
        <w:t xml:space="preserve">City/State/Zip </w:t>
      </w:r>
      <w:proofErr w:type="gramStart"/>
      <w:r>
        <w:t>code :</w:t>
      </w:r>
      <w:proofErr w:type="gramEnd"/>
    </w:p>
    <w:p w14:paraId="4205C637" w14:textId="77777777" w:rsidR="005F099F" w:rsidRDefault="005F099F" w:rsidP="005F099F">
      <w:r>
        <w:t xml:space="preserve">Contact </w:t>
      </w:r>
      <w:proofErr w:type="gramStart"/>
      <w:r>
        <w:t>Name :</w:t>
      </w:r>
      <w:proofErr w:type="gramEnd"/>
    </w:p>
    <w:p w14:paraId="7291F81B" w14:textId="77777777" w:rsidR="005F099F" w:rsidRDefault="005F099F" w:rsidP="005F099F">
      <w:r>
        <w:t xml:space="preserve">Nature and type of equipment </w:t>
      </w:r>
      <w:proofErr w:type="gramStart"/>
      <w:r>
        <w:t>provided :</w:t>
      </w:r>
      <w:proofErr w:type="gramEnd"/>
    </w:p>
    <w:p w14:paraId="64E812A0" w14:textId="77777777" w:rsidR="003A206B" w:rsidRDefault="003A206B" w:rsidP="005F099F"/>
    <w:p w14:paraId="361F76D7" w14:textId="77777777" w:rsidR="005F099F" w:rsidRDefault="005F099F" w:rsidP="005F099F">
      <w:r>
        <w:t>Reference #2</w:t>
      </w:r>
    </w:p>
    <w:p w14:paraId="701EF377" w14:textId="77777777" w:rsidR="005F099F" w:rsidRDefault="005F099F" w:rsidP="005F099F">
      <w:r>
        <w:t xml:space="preserve">Business / </w:t>
      </w:r>
      <w:proofErr w:type="gramStart"/>
      <w:r>
        <w:t>School :</w:t>
      </w:r>
      <w:proofErr w:type="gramEnd"/>
    </w:p>
    <w:p w14:paraId="6E6F0281" w14:textId="77777777" w:rsidR="005F099F" w:rsidRDefault="005F099F" w:rsidP="005F099F">
      <w:proofErr w:type="gramStart"/>
      <w:r>
        <w:t>Address :</w:t>
      </w:r>
      <w:proofErr w:type="gramEnd"/>
    </w:p>
    <w:p w14:paraId="33C00CD2" w14:textId="77777777" w:rsidR="005F099F" w:rsidRDefault="005F099F" w:rsidP="005F099F">
      <w:r>
        <w:t xml:space="preserve">City/State/Zip </w:t>
      </w:r>
      <w:proofErr w:type="gramStart"/>
      <w:r>
        <w:t>code :</w:t>
      </w:r>
      <w:proofErr w:type="gramEnd"/>
    </w:p>
    <w:p w14:paraId="69B894CD" w14:textId="77777777" w:rsidR="005F099F" w:rsidRDefault="005F099F" w:rsidP="005F099F">
      <w:r>
        <w:t xml:space="preserve">Contact </w:t>
      </w:r>
      <w:proofErr w:type="gramStart"/>
      <w:r>
        <w:t>Name :</w:t>
      </w:r>
      <w:proofErr w:type="gramEnd"/>
    </w:p>
    <w:p w14:paraId="6931655F" w14:textId="77777777" w:rsidR="005F099F" w:rsidRDefault="005F099F" w:rsidP="005F099F">
      <w:r>
        <w:t xml:space="preserve">Nature and type of equipment </w:t>
      </w:r>
      <w:proofErr w:type="gramStart"/>
      <w:r>
        <w:t>provided :</w:t>
      </w:r>
      <w:proofErr w:type="gramEnd"/>
    </w:p>
    <w:p w14:paraId="270AD2BE" w14:textId="77777777" w:rsidR="003A206B" w:rsidRDefault="003A206B" w:rsidP="005F099F"/>
    <w:p w14:paraId="654385B5" w14:textId="77777777" w:rsidR="003A206B" w:rsidRDefault="003A206B" w:rsidP="005F099F"/>
    <w:p w14:paraId="6A6D63EB" w14:textId="77777777" w:rsidR="005F099F" w:rsidRDefault="005F099F" w:rsidP="005F099F">
      <w:r>
        <w:t>Reference #3</w:t>
      </w:r>
    </w:p>
    <w:p w14:paraId="019F0F2F" w14:textId="77777777" w:rsidR="005F099F" w:rsidRDefault="005F099F" w:rsidP="005F099F">
      <w:r>
        <w:t xml:space="preserve">Business / </w:t>
      </w:r>
      <w:proofErr w:type="gramStart"/>
      <w:r>
        <w:t>School :</w:t>
      </w:r>
      <w:proofErr w:type="gramEnd"/>
    </w:p>
    <w:p w14:paraId="4E162543" w14:textId="77777777" w:rsidR="005F099F" w:rsidRDefault="005F099F" w:rsidP="005F099F">
      <w:proofErr w:type="gramStart"/>
      <w:r>
        <w:t>Address :</w:t>
      </w:r>
      <w:proofErr w:type="gramEnd"/>
    </w:p>
    <w:p w14:paraId="42A0551B" w14:textId="77777777" w:rsidR="005F099F" w:rsidRDefault="005F099F" w:rsidP="005F099F">
      <w:r>
        <w:t xml:space="preserve">City/State/Zip </w:t>
      </w:r>
      <w:proofErr w:type="gramStart"/>
      <w:r>
        <w:t>code :</w:t>
      </w:r>
      <w:proofErr w:type="gramEnd"/>
    </w:p>
    <w:p w14:paraId="1BEDC2FB" w14:textId="77777777" w:rsidR="005F099F" w:rsidRDefault="005F099F" w:rsidP="005F099F">
      <w:r>
        <w:t xml:space="preserve">Contact </w:t>
      </w:r>
      <w:proofErr w:type="gramStart"/>
      <w:r>
        <w:t>Name :</w:t>
      </w:r>
      <w:proofErr w:type="gramEnd"/>
    </w:p>
    <w:p w14:paraId="0B5DC651" w14:textId="77777777" w:rsidR="005F099F" w:rsidRDefault="005F099F" w:rsidP="005F099F">
      <w:r>
        <w:t xml:space="preserve">Nature and type of equipment </w:t>
      </w:r>
      <w:proofErr w:type="gramStart"/>
      <w:r>
        <w:t>provided :</w:t>
      </w:r>
      <w:proofErr w:type="gramEnd"/>
    </w:p>
    <w:p w14:paraId="278DCE92" w14:textId="77777777" w:rsidR="005F099F" w:rsidRDefault="005F099F" w:rsidP="005F099F"/>
    <w:p w14:paraId="063A72E9" w14:textId="77777777" w:rsidR="005D3FDB" w:rsidRDefault="005D3FDB">
      <w:r>
        <w:br w:type="page"/>
      </w:r>
    </w:p>
    <w:p w14:paraId="0B570D25" w14:textId="77777777" w:rsidR="005F099F" w:rsidRDefault="005F099F" w:rsidP="000C7B02">
      <w:pPr>
        <w:pStyle w:val="Heading1"/>
      </w:pPr>
      <w:bookmarkStart w:id="69" w:name="_Toc33600585"/>
      <w:r>
        <w:lastRenderedPageBreak/>
        <w:t>ATTACHMENT #4</w:t>
      </w:r>
      <w:r w:rsidR="000C7B02">
        <w:t xml:space="preserve"> - </w:t>
      </w:r>
      <w:r>
        <w:t>E-RATE SUPPLEMENTAL TERMS AND CONDITIONS</w:t>
      </w:r>
      <w:bookmarkEnd w:id="69"/>
    </w:p>
    <w:p w14:paraId="259FF645" w14:textId="77777777" w:rsidR="000C7B02" w:rsidRPr="000C7B02" w:rsidRDefault="000C7B02" w:rsidP="000C7B02"/>
    <w:p w14:paraId="04B786E4" w14:textId="1DDC3E43" w:rsidR="005F099F" w:rsidRDefault="004E3DEE" w:rsidP="00232B2A">
      <w:pPr>
        <w:pStyle w:val="Heading2"/>
      </w:pPr>
      <w:bookmarkStart w:id="70" w:name="_Toc33600586"/>
      <w:r>
        <w:t xml:space="preserve">A4 - </w:t>
      </w:r>
      <w:r w:rsidR="005F099F">
        <w:t>1</w:t>
      </w:r>
      <w:r>
        <w:t>.0</w:t>
      </w:r>
      <w:r w:rsidR="005F099F">
        <w:t xml:space="preserve"> E-RATE PARTICIPATION</w:t>
      </w:r>
      <w:bookmarkEnd w:id="70"/>
    </w:p>
    <w:p w14:paraId="0FBE99CB" w14:textId="77777777" w:rsidR="005F099F" w:rsidRDefault="005F099F" w:rsidP="005F099F">
      <w:r>
        <w:t>The Telecommunications Act of 1996 established a fund by which Schools and Libraries across the Country</w:t>
      </w:r>
      <w:r w:rsidR="005D3FDB">
        <w:t xml:space="preserve"> </w:t>
      </w:r>
      <w:r>
        <w:t>could access discounts on eligible telecommunications products and services. The program is commonly</w:t>
      </w:r>
      <w:r w:rsidR="005D3FDB">
        <w:t xml:space="preserve"> </w:t>
      </w:r>
      <w:r>
        <w:t xml:space="preserve">known as the E-rate Program. The eligibility for discounts on internet </w:t>
      </w:r>
      <w:proofErr w:type="gramStart"/>
      <w:r>
        <w:t xml:space="preserve">access, </w:t>
      </w:r>
      <w:r w:rsidR="005D3FDB">
        <w:t xml:space="preserve"> t</w:t>
      </w:r>
      <w:r>
        <w:t>elecommunications</w:t>
      </w:r>
      <w:proofErr w:type="gramEnd"/>
      <w:r>
        <w:t xml:space="preserve"> products</w:t>
      </w:r>
      <w:r w:rsidR="005D3FDB">
        <w:t xml:space="preserve"> </w:t>
      </w:r>
      <w:r>
        <w:t>and services, internal connection products, services and maintenance is determined by the Federal</w:t>
      </w:r>
      <w:r w:rsidR="005D3FDB">
        <w:t xml:space="preserve"> </w:t>
      </w:r>
      <w:r>
        <w:t>Communications Commission (FCC). Funding is made available upon application approval by the Schools and</w:t>
      </w:r>
      <w:r w:rsidR="005D3FDB">
        <w:t xml:space="preserve"> </w:t>
      </w:r>
      <w:r>
        <w:t>Libraries Division (SLD) of the Universal Service Administrative Company (USAC), which was established by</w:t>
      </w:r>
      <w:r w:rsidR="005D3FDB">
        <w:t xml:space="preserve"> </w:t>
      </w:r>
      <w:r>
        <w:t>the Act. The amount of discount is based on the numbers of students receiving free and reduced price meals.</w:t>
      </w:r>
    </w:p>
    <w:p w14:paraId="1E1EC6BB" w14:textId="4D770A79" w:rsidR="005F099F" w:rsidRDefault="005F099F" w:rsidP="005F099F">
      <w:r>
        <w:t xml:space="preserve">The goods and services requested in these documents are part of the E-Rate filings for Funding Year </w:t>
      </w:r>
      <w:r w:rsidR="009A397F">
        <w:t>2020</w:t>
      </w:r>
      <w:r>
        <w:t xml:space="preserve"> for</w:t>
      </w:r>
      <w:r w:rsidR="005D3FDB">
        <w:t xml:space="preserve"> </w:t>
      </w:r>
      <w:r>
        <w:t xml:space="preserve">Pewaukee School District. The Bidder should reference FCC </w:t>
      </w:r>
      <w:r w:rsidRPr="00E335B9">
        <w:t>Form 470 as</w:t>
      </w:r>
      <w:r w:rsidR="0054747A">
        <w:t xml:space="preserve"> </w:t>
      </w:r>
      <w:r>
        <w:t>the establishing FCC Form 470 for this RFP.</w:t>
      </w:r>
    </w:p>
    <w:p w14:paraId="1DBAC070" w14:textId="77777777" w:rsidR="005F099F" w:rsidRDefault="005F099F" w:rsidP="005F099F">
      <w:r>
        <w:t>Further information regarding the E-Rate program can be found at the Universal Service Administration</w:t>
      </w:r>
      <w:r w:rsidR="0054747A">
        <w:t xml:space="preserve"> </w:t>
      </w:r>
      <w:r>
        <w:t xml:space="preserve">Corporation (USAC) Website </w:t>
      </w:r>
      <w:proofErr w:type="gramStart"/>
      <w:r>
        <w:t>http://www.usac.org/sl/ .</w:t>
      </w:r>
      <w:proofErr w:type="gramEnd"/>
    </w:p>
    <w:p w14:paraId="20754DA0" w14:textId="77777777" w:rsidR="0054747A" w:rsidRDefault="0054747A" w:rsidP="005F099F"/>
    <w:p w14:paraId="4F2FAACC" w14:textId="4C0E3560" w:rsidR="005F099F" w:rsidRDefault="004E3DEE" w:rsidP="003A206B">
      <w:pPr>
        <w:pStyle w:val="Heading2"/>
      </w:pPr>
      <w:bookmarkStart w:id="71" w:name="_Toc33600587"/>
      <w:r>
        <w:t xml:space="preserve">A4 - </w:t>
      </w:r>
      <w:r w:rsidR="005F099F">
        <w:t>1.1 SERVICE PROVIDER PARTICIPATION IN E-RATE PROGRAM</w:t>
      </w:r>
      <w:bookmarkEnd w:id="71"/>
    </w:p>
    <w:p w14:paraId="72B82C5F" w14:textId="77777777" w:rsidR="005F099F" w:rsidRDefault="005F099F" w:rsidP="005F099F">
      <w:r>
        <w:t>The Bidder must provide their E-Rate Service Provider Identification Number (SPIN) number on proposal</w:t>
      </w:r>
      <w:r w:rsidR="0054747A">
        <w:t xml:space="preserve"> </w:t>
      </w:r>
      <w:r>
        <w:t>in order to be eligible for consideration.</w:t>
      </w:r>
    </w:p>
    <w:p w14:paraId="1E8B37AB" w14:textId="77777777" w:rsidR="005F099F" w:rsidRDefault="005F099F" w:rsidP="005F099F">
      <w:r>
        <w:t>The Bidder must agree to comply with rules and regulations of USAC. Bidders must be familiar with</w:t>
      </w:r>
      <w:r w:rsidR="0054747A">
        <w:t xml:space="preserve"> </w:t>
      </w:r>
      <w:r>
        <w:t>billing methods and timelines associated with USAC.</w:t>
      </w:r>
    </w:p>
    <w:p w14:paraId="5DE35809" w14:textId="77777777" w:rsidR="005F099F" w:rsidRDefault="005F099F" w:rsidP="005F099F">
      <w:r>
        <w:t>The winning Bidder must complete the necessary FCC Form 471 templates required for each</w:t>
      </w:r>
      <w:r w:rsidR="0054747A">
        <w:t xml:space="preserve"> </w:t>
      </w:r>
      <w:r>
        <w:t>school/entity, i.e. Internal Connections, Basic Maintenance of Internal Connections, and Managed</w:t>
      </w:r>
      <w:r w:rsidR="0054747A">
        <w:t xml:space="preserve"> </w:t>
      </w:r>
      <w:r>
        <w:t>Internal Broadband Services.</w:t>
      </w:r>
    </w:p>
    <w:p w14:paraId="75B544F5" w14:textId="1EE04D2E" w:rsidR="005F099F" w:rsidRDefault="004E3DEE" w:rsidP="003A206B">
      <w:pPr>
        <w:pStyle w:val="Heading2"/>
      </w:pPr>
      <w:bookmarkStart w:id="72" w:name="_Toc33600588"/>
      <w:r>
        <w:t xml:space="preserve">A4 - </w:t>
      </w:r>
      <w:r w:rsidR="005F099F">
        <w:t>1.2 CONDITIONAL ON E-RATE FUNDING</w:t>
      </w:r>
      <w:bookmarkEnd w:id="72"/>
    </w:p>
    <w:p w14:paraId="4623563A" w14:textId="77777777" w:rsidR="005F099F" w:rsidRDefault="005F099F" w:rsidP="005F099F">
      <w:r>
        <w:t>Bids and awards related to this RFP are subject to receiving approval for funding through the E-Rate</w:t>
      </w:r>
      <w:r w:rsidR="0054747A">
        <w:t xml:space="preserve"> </w:t>
      </w:r>
      <w:r>
        <w:t>process. In the event projects are not funded or the proposal for a given building exceeds the Category 2</w:t>
      </w:r>
      <w:r w:rsidR="0054747A">
        <w:t xml:space="preserve"> </w:t>
      </w:r>
      <w:r>
        <w:t>pre-discounted budget, Pewaukee School District reserves the right to modify the</w:t>
      </w:r>
      <w:r w:rsidR="0054747A">
        <w:t xml:space="preserve"> </w:t>
      </w:r>
      <w:r>
        <w:t>scope of the project for that building or cancel the project for that building. Even after award of</w:t>
      </w:r>
      <w:r w:rsidR="0054747A">
        <w:t xml:space="preserve"> </w:t>
      </w:r>
      <w:r>
        <w:t>contract(s) and/or E-rate funding approval is obtained, the District may or may not proceed with the</w:t>
      </w:r>
      <w:r w:rsidR="0054747A">
        <w:t xml:space="preserve"> </w:t>
      </w:r>
      <w:r>
        <w:t>project, in whole or in part. Execution of the project, in whole or in part, is solely at the discretion of the</w:t>
      </w:r>
      <w:r w:rsidR="0054747A">
        <w:t xml:space="preserve"> </w:t>
      </w:r>
      <w:r>
        <w:t>District.</w:t>
      </w:r>
    </w:p>
    <w:p w14:paraId="54AFC636" w14:textId="77777777" w:rsidR="005F099F" w:rsidRDefault="005F099F" w:rsidP="00CF0E3E">
      <w:pPr>
        <w:pStyle w:val="ListParagraph"/>
        <w:numPr>
          <w:ilvl w:val="0"/>
          <w:numId w:val="32"/>
        </w:numPr>
      </w:pPr>
      <w:r>
        <w:t>This RFP is issued pursuant to applicable provisions of the District's Purchasing Policies and</w:t>
      </w:r>
      <w:r w:rsidR="0054747A">
        <w:t xml:space="preserve"> </w:t>
      </w:r>
      <w:r>
        <w:t>Procedures.</w:t>
      </w:r>
    </w:p>
    <w:p w14:paraId="7653E8F8" w14:textId="77777777" w:rsidR="005F099F" w:rsidRDefault="005F099F" w:rsidP="00CF0E3E">
      <w:pPr>
        <w:pStyle w:val="ListParagraph"/>
        <w:numPr>
          <w:ilvl w:val="0"/>
          <w:numId w:val="32"/>
        </w:numPr>
      </w:pPr>
      <w:r>
        <w:t>The District will not be liable in any way for any costs incurred by respondents in replying to this</w:t>
      </w:r>
      <w:r w:rsidR="0054747A">
        <w:t xml:space="preserve"> </w:t>
      </w:r>
      <w:r>
        <w:t>RFP.</w:t>
      </w:r>
    </w:p>
    <w:p w14:paraId="0C1D6CC1" w14:textId="77777777" w:rsidR="005F099F" w:rsidRDefault="005F099F" w:rsidP="00CF0E3E">
      <w:pPr>
        <w:pStyle w:val="ListParagraph"/>
        <w:numPr>
          <w:ilvl w:val="0"/>
          <w:numId w:val="32"/>
        </w:numPr>
      </w:pPr>
      <w:r>
        <w:t>The contracted firm shall not assign any interest in the contract and shall not transfer any interest</w:t>
      </w:r>
      <w:r w:rsidR="0054747A">
        <w:t xml:space="preserve"> </w:t>
      </w:r>
      <w:r>
        <w:t>without the prior written consent of the District.</w:t>
      </w:r>
    </w:p>
    <w:p w14:paraId="5FE1E8ED" w14:textId="60C9C8AC" w:rsidR="005F099F" w:rsidRDefault="004E3DEE" w:rsidP="003A206B">
      <w:pPr>
        <w:pStyle w:val="Heading2"/>
      </w:pPr>
      <w:bookmarkStart w:id="73" w:name="_Toc33600589"/>
      <w:r>
        <w:lastRenderedPageBreak/>
        <w:t xml:space="preserve">A4 - </w:t>
      </w:r>
      <w:r w:rsidR="005F099F">
        <w:t>1.3 SERVICE PROVIDER REQUIREMENTS</w:t>
      </w:r>
      <w:bookmarkEnd w:id="73"/>
    </w:p>
    <w:p w14:paraId="78B1AA81" w14:textId="77777777" w:rsidR="005F099F" w:rsidRDefault="005F099F" w:rsidP="005F099F">
      <w:r>
        <w:t>The District expects Service Providers to make themselves thoroughly familiar with any rules or</w:t>
      </w:r>
      <w:r w:rsidR="0054747A">
        <w:t xml:space="preserve"> </w:t>
      </w:r>
      <w:r>
        <w:t>regulations regarding the E-rate program.</w:t>
      </w:r>
    </w:p>
    <w:p w14:paraId="52E711F8" w14:textId="77777777" w:rsidR="005F099F" w:rsidRDefault="005F099F" w:rsidP="00CF0E3E">
      <w:pPr>
        <w:pStyle w:val="ListParagraph"/>
        <w:numPr>
          <w:ilvl w:val="0"/>
          <w:numId w:val="33"/>
        </w:numPr>
      </w:pPr>
      <w:r>
        <w:t>Service Providers are required to be in full compliance with all current requirements and future</w:t>
      </w:r>
      <w:r w:rsidR="0054747A">
        <w:t xml:space="preserve"> </w:t>
      </w:r>
      <w:r>
        <w:t>requirements issued by the SLD throughout the contractual period of any contract entered into as a</w:t>
      </w:r>
      <w:r w:rsidR="0054747A">
        <w:t xml:space="preserve"> </w:t>
      </w:r>
      <w:r>
        <w:t>result of this RFP.</w:t>
      </w:r>
    </w:p>
    <w:p w14:paraId="05A941B8" w14:textId="77777777" w:rsidR="005F099F" w:rsidRDefault="005F099F" w:rsidP="00232B2A">
      <w:pPr>
        <w:pStyle w:val="ListParagraph"/>
        <w:numPr>
          <w:ilvl w:val="0"/>
          <w:numId w:val="33"/>
        </w:numPr>
      </w:pPr>
      <w:r>
        <w:t>Service Providers are responsible for providing a valid SPIN (Service Provider Identification</w:t>
      </w:r>
      <w:r w:rsidR="0054747A">
        <w:t xml:space="preserve"> </w:t>
      </w:r>
      <w:r>
        <w:t>Number). More information about obtaining a SPIN may be found at this website:</w:t>
      </w:r>
      <w:r w:rsidR="00EB3EDA">
        <w:t xml:space="preserve"> </w:t>
      </w:r>
      <w:r>
        <w:t>http://www.usac.org/sl/service-providers/step01/default.aspx</w:t>
      </w:r>
    </w:p>
    <w:p w14:paraId="494AF587" w14:textId="77777777" w:rsidR="005F099F" w:rsidRDefault="005F099F" w:rsidP="00CF0E3E">
      <w:pPr>
        <w:pStyle w:val="ListParagraph"/>
        <w:numPr>
          <w:ilvl w:val="0"/>
          <w:numId w:val="33"/>
        </w:numPr>
      </w:pPr>
      <w:r>
        <w:t>Service Providers are responsible for providing a valid Federal Communications Commission (FCC)</w:t>
      </w:r>
      <w:r w:rsidR="0054747A">
        <w:t xml:space="preserve"> </w:t>
      </w:r>
      <w:r>
        <w:t xml:space="preserve">Registration Number (FRN) at the time the bid is submitted. More information about obtaining </w:t>
      </w:r>
      <w:proofErr w:type="gramStart"/>
      <w:r>
        <w:t>an</w:t>
      </w:r>
      <w:proofErr w:type="gramEnd"/>
      <w:r w:rsidR="0054747A">
        <w:t xml:space="preserve"> </w:t>
      </w:r>
      <w:r>
        <w:t>Category 2 E-rate Equipment Bid</w:t>
      </w:r>
      <w:r w:rsidR="0054747A">
        <w:t xml:space="preserve"> </w:t>
      </w:r>
      <w:r>
        <w:t>Internal Connections and Basic Maintenance of Internal Connections</w:t>
      </w:r>
      <w:r w:rsidR="0054747A">
        <w:t xml:space="preserve"> </w:t>
      </w:r>
      <w:r>
        <w:t>FRN may be found at this website: https://fjallfoss.fcc.gov/coresWeb/publicHome.do</w:t>
      </w:r>
    </w:p>
    <w:p w14:paraId="0C7915B1" w14:textId="3C086FF1" w:rsidR="005F099F" w:rsidRDefault="005F099F" w:rsidP="00CF0E3E">
      <w:pPr>
        <w:pStyle w:val="ListParagraph"/>
        <w:numPr>
          <w:ilvl w:val="0"/>
          <w:numId w:val="33"/>
        </w:numPr>
      </w:pPr>
      <w:r>
        <w:t xml:space="preserve">Products and services must be delivered </w:t>
      </w:r>
      <w:r w:rsidR="00EB3EDA">
        <w:t xml:space="preserve">and implemented </w:t>
      </w:r>
      <w:r>
        <w:t>before billing can commence. At no time may the Service</w:t>
      </w:r>
      <w:r w:rsidR="0054747A">
        <w:t xml:space="preserve"> </w:t>
      </w:r>
      <w:r>
        <w:t xml:space="preserve">Provider invoice before July 1, </w:t>
      </w:r>
      <w:r w:rsidR="009A397F">
        <w:t>2020</w:t>
      </w:r>
      <w:r>
        <w:t>.</w:t>
      </w:r>
    </w:p>
    <w:p w14:paraId="1C41DD7A" w14:textId="77777777" w:rsidR="005F099F" w:rsidRDefault="005F099F" w:rsidP="00CF0E3E">
      <w:pPr>
        <w:pStyle w:val="ListParagraph"/>
        <w:numPr>
          <w:ilvl w:val="0"/>
          <w:numId w:val="33"/>
        </w:numPr>
      </w:pPr>
      <w:r>
        <w:t>Prices must be held firm for the duration of the associated E-rate Funding Year(s) or until all work</w:t>
      </w:r>
      <w:r w:rsidR="0054747A">
        <w:t xml:space="preserve"> </w:t>
      </w:r>
      <w:r>
        <w:t>associated with the project is complete (including any contract and USAC approved extensions).</w:t>
      </w:r>
    </w:p>
    <w:p w14:paraId="25DA5150" w14:textId="77777777" w:rsidR="005F099F" w:rsidRDefault="005F099F" w:rsidP="00CF0E3E">
      <w:pPr>
        <w:pStyle w:val="ListParagraph"/>
        <w:numPr>
          <w:ilvl w:val="0"/>
          <w:numId w:val="33"/>
        </w:numPr>
      </w:pPr>
      <w:r>
        <w:t>Goods and services provided shall be clearly designated as “E-rate Eligible”. Non-eligible goods</w:t>
      </w:r>
      <w:r w:rsidR="0054747A">
        <w:t xml:space="preserve"> </w:t>
      </w:r>
      <w:r>
        <w:t>and services shall be clearly called out as 100% non-eligible or shall be “cost allocated” to show the</w:t>
      </w:r>
      <w:r w:rsidR="0054747A">
        <w:t xml:space="preserve"> </w:t>
      </w:r>
      <w:r>
        <w:t>percentage of eligible costs per SLD guidelines.</w:t>
      </w:r>
    </w:p>
    <w:p w14:paraId="436E222F" w14:textId="77777777" w:rsidR="005F099F" w:rsidRDefault="005F099F" w:rsidP="00CF0E3E">
      <w:pPr>
        <w:pStyle w:val="ListParagraph"/>
        <w:numPr>
          <w:ilvl w:val="0"/>
          <w:numId w:val="33"/>
        </w:numPr>
      </w:pPr>
      <w:r>
        <w:t>In the event of questions during an E-rate pre-commitment review, post-commitment review and/or</w:t>
      </w:r>
      <w:r w:rsidR="0054747A">
        <w:t xml:space="preserve"> </w:t>
      </w:r>
      <w:r>
        <w:t>audit inquiry, the awarded Service Provider is expected to reply within 3 days to questions</w:t>
      </w:r>
      <w:r w:rsidR="0054747A">
        <w:t xml:space="preserve"> </w:t>
      </w:r>
      <w:r>
        <w:t>associated with its proposal.</w:t>
      </w:r>
    </w:p>
    <w:p w14:paraId="732240C9" w14:textId="7B405363" w:rsidR="005F099F" w:rsidRDefault="004E3DEE" w:rsidP="003A206B">
      <w:pPr>
        <w:pStyle w:val="Heading2"/>
      </w:pPr>
      <w:bookmarkStart w:id="74" w:name="_Toc33600590"/>
      <w:r>
        <w:t xml:space="preserve">A4 - </w:t>
      </w:r>
      <w:r w:rsidR="005F099F">
        <w:t>1.4 SERVICE PROVIDER ACKNOWLEDGEMENTS</w:t>
      </w:r>
      <w:bookmarkEnd w:id="74"/>
    </w:p>
    <w:p w14:paraId="041C4573" w14:textId="77777777" w:rsidR="00EB3EDA" w:rsidRDefault="005F099F" w:rsidP="00CF0E3E">
      <w:pPr>
        <w:pStyle w:val="ListParagraph"/>
        <w:numPr>
          <w:ilvl w:val="0"/>
          <w:numId w:val="34"/>
        </w:numPr>
      </w:pPr>
      <w:r>
        <w:t>The Service Provider acknowledges that no change in the products and/or services specified in this</w:t>
      </w:r>
      <w:r w:rsidR="0054747A">
        <w:t xml:space="preserve"> </w:t>
      </w:r>
      <w:r>
        <w:t>document will be allowed without prior written approval from the district</w:t>
      </w:r>
      <w:r w:rsidR="00EB3EDA">
        <w:t>.</w:t>
      </w:r>
    </w:p>
    <w:p w14:paraId="4BA10BF1" w14:textId="77777777" w:rsidR="005F099F" w:rsidRDefault="00EB3EDA" w:rsidP="00CF0E3E">
      <w:pPr>
        <w:pStyle w:val="ListParagraph"/>
        <w:numPr>
          <w:ilvl w:val="0"/>
          <w:numId w:val="34"/>
        </w:numPr>
      </w:pPr>
      <w:r>
        <w:t xml:space="preserve"> </w:t>
      </w:r>
      <w:r w:rsidR="005F099F">
        <w:t>The Service Provider acknowledges that all pricing and technology infrastructure information in its</w:t>
      </w:r>
      <w:r w:rsidR="0054747A">
        <w:t xml:space="preserve"> </w:t>
      </w:r>
      <w:r w:rsidR="005F099F">
        <w:t>bid shall be considered as public and non-confidential.</w:t>
      </w:r>
    </w:p>
    <w:p w14:paraId="7C53FB1B" w14:textId="77777777" w:rsidR="005F099F" w:rsidRDefault="005F099F" w:rsidP="00CF0E3E">
      <w:pPr>
        <w:pStyle w:val="ListParagraph"/>
        <w:numPr>
          <w:ilvl w:val="0"/>
          <w:numId w:val="34"/>
        </w:numPr>
      </w:pPr>
      <w:r>
        <w:t>The Service Provider acknowledges that its offer is considered to be the lowest corresponding price</w:t>
      </w:r>
      <w:r w:rsidR="0054747A">
        <w:t xml:space="preserve"> </w:t>
      </w:r>
      <w:r>
        <w:t>pursuant to § 54.511(b). Should it not be the lowest corresponding price, the service provider must</w:t>
      </w:r>
      <w:r w:rsidR="0054747A">
        <w:t xml:space="preserve"> </w:t>
      </w:r>
      <w:r>
        <w:t>disclose the conditions leading to the applicant being charged in excess of lowest corresponding</w:t>
      </w:r>
      <w:r w:rsidR="0054747A">
        <w:t xml:space="preserve"> </w:t>
      </w:r>
      <w:r>
        <w:t>price.</w:t>
      </w:r>
    </w:p>
    <w:p w14:paraId="3CD543DA" w14:textId="77777777" w:rsidR="005F099F" w:rsidRDefault="005F099F" w:rsidP="00CF0E3E">
      <w:pPr>
        <w:pStyle w:val="ListParagraph"/>
        <w:numPr>
          <w:ilvl w:val="0"/>
          <w:numId w:val="34"/>
        </w:numPr>
      </w:pPr>
      <w:r>
        <w:t>This offer is in full compliance with USAC’s Free Services Advisory</w:t>
      </w:r>
      <w:r w:rsidR="0054747A">
        <w:t xml:space="preserve"> </w:t>
      </w:r>
      <w:r>
        <w:t>http://www.usac.org/sl/applicants/step02/free-services-advisory.aspx. There are no free services</w:t>
      </w:r>
      <w:r w:rsidR="0054747A">
        <w:t xml:space="preserve"> </w:t>
      </w:r>
      <w:r>
        <w:t>offered that would predicate an artificial discount and preclude the applicant from paying its</w:t>
      </w:r>
      <w:r w:rsidR="0054747A">
        <w:t xml:space="preserve"> </w:t>
      </w:r>
      <w:r>
        <w:t>proportionate non-discounted share of costs. The service provider agrees to provide substantiating</w:t>
      </w:r>
      <w:r w:rsidR="0054747A">
        <w:t xml:space="preserve"> </w:t>
      </w:r>
      <w:r>
        <w:t>documentation to support this assertion should the applicant, USAC, or the FCC request it.</w:t>
      </w:r>
    </w:p>
    <w:p w14:paraId="5C98E493" w14:textId="577D84D4" w:rsidR="005F099F" w:rsidRDefault="004E3DEE" w:rsidP="003A206B">
      <w:pPr>
        <w:pStyle w:val="Heading2"/>
      </w:pPr>
      <w:bookmarkStart w:id="75" w:name="_Toc33600591"/>
      <w:r>
        <w:lastRenderedPageBreak/>
        <w:t xml:space="preserve">A4 - </w:t>
      </w:r>
      <w:r w:rsidR="005F099F">
        <w:t>1.5 STARTING SERVICES/ADVANCE INSTALLATION</w:t>
      </w:r>
      <w:bookmarkEnd w:id="75"/>
    </w:p>
    <w:p w14:paraId="7085C832" w14:textId="6E556DAB" w:rsidR="005F099F" w:rsidRDefault="005F099F" w:rsidP="005F099F">
      <w:r>
        <w:t>The annual E-rate Funding Year begins on July 1 and expires on June 30 of each calendar year.</w:t>
      </w:r>
      <w:r w:rsidR="0054747A">
        <w:t xml:space="preserve"> </w:t>
      </w:r>
      <w:r>
        <w:t>Regardless of the contract “effective date”, E-rate eligible goods and/or services requested in this RFP</w:t>
      </w:r>
      <w:r w:rsidR="0054747A">
        <w:t xml:space="preserve"> </w:t>
      </w:r>
      <w:r>
        <w:t xml:space="preserve">shall be delivered no earlier than April 1, </w:t>
      </w:r>
      <w:r w:rsidR="009A397F">
        <w:t>2020</w:t>
      </w:r>
      <w:r>
        <w:t>.</w:t>
      </w:r>
    </w:p>
    <w:p w14:paraId="575E1C7A" w14:textId="4EB11C2F" w:rsidR="005F099F" w:rsidRDefault="004E3DEE" w:rsidP="003A206B">
      <w:pPr>
        <w:pStyle w:val="Heading2"/>
      </w:pPr>
      <w:bookmarkStart w:id="76" w:name="_Toc33600592"/>
      <w:r>
        <w:t xml:space="preserve">A4 - </w:t>
      </w:r>
      <w:r w:rsidR="005F099F">
        <w:t>1.6 INVOICING</w:t>
      </w:r>
      <w:bookmarkEnd w:id="76"/>
    </w:p>
    <w:p w14:paraId="2BC9995D" w14:textId="77777777" w:rsidR="004C64BC" w:rsidRPr="004C64BC" w:rsidRDefault="005F099F" w:rsidP="004C64BC">
      <w:pPr>
        <w:pStyle w:val="ListParagraph"/>
        <w:numPr>
          <w:ilvl w:val="0"/>
          <w:numId w:val="35"/>
        </w:numPr>
      </w:pPr>
      <w:r w:rsidRPr="004C64BC">
        <w:t xml:space="preserve">The Service Provider agrees to bill </w:t>
      </w:r>
      <w:r w:rsidR="003D44C6" w:rsidRPr="004C64BC">
        <w:t xml:space="preserve">Pewaukee School District once the equipment is installed and </w:t>
      </w:r>
      <w:r w:rsidR="004C64BC" w:rsidRPr="004C64BC">
        <w:t xml:space="preserve">completed.   </w:t>
      </w:r>
    </w:p>
    <w:p w14:paraId="0AEA58FC" w14:textId="39BD7347" w:rsidR="005F099F" w:rsidRPr="004C64BC" w:rsidRDefault="004C64BC" w:rsidP="004C64BC">
      <w:pPr>
        <w:pStyle w:val="ListParagraph"/>
        <w:numPr>
          <w:ilvl w:val="0"/>
          <w:numId w:val="35"/>
        </w:numPr>
      </w:pPr>
      <w:r w:rsidRPr="004C64BC">
        <w:t xml:space="preserve">This invoicing will not take place prior to July 1, </w:t>
      </w:r>
      <w:r w:rsidR="009A397F">
        <w:t>2020</w:t>
      </w:r>
      <w:r w:rsidRPr="004C64BC">
        <w:t xml:space="preserve">.   </w:t>
      </w:r>
    </w:p>
    <w:p w14:paraId="077CD9C0" w14:textId="771B12E6" w:rsidR="005F099F" w:rsidRDefault="004E3DEE" w:rsidP="003A206B">
      <w:pPr>
        <w:pStyle w:val="Heading2"/>
      </w:pPr>
      <w:bookmarkStart w:id="77" w:name="_Toc33600593"/>
      <w:r>
        <w:t xml:space="preserve">A4 - </w:t>
      </w:r>
      <w:r w:rsidR="005F099F">
        <w:t>1.7 FCC/SLD AUDITABILITY</w:t>
      </w:r>
      <w:bookmarkEnd w:id="77"/>
    </w:p>
    <w:p w14:paraId="5BBA55F1" w14:textId="77777777" w:rsidR="005F099F" w:rsidRDefault="005F099F" w:rsidP="005F099F">
      <w:r>
        <w:t>The E-rate program requires that all records be retained for at least ten (10) years from the last date of</w:t>
      </w:r>
      <w:r w:rsidR="0054747A">
        <w:t xml:space="preserve"> </w:t>
      </w:r>
      <w:r>
        <w:t>service provided on a particular funding request. Respondent hereby agrees to retain all books, records,</w:t>
      </w:r>
      <w:r w:rsidR="0054747A">
        <w:t xml:space="preserve"> </w:t>
      </w:r>
      <w:r>
        <w:t>and other documents relative to any Agreement resulting from this RFP for ten (10) years after final</w:t>
      </w:r>
      <w:r w:rsidR="0054747A">
        <w:t xml:space="preserve"> </w:t>
      </w:r>
      <w:r>
        <w:t>payment. The District, its authorized agents, and/or auditors reserves the right to perform or have</w:t>
      </w:r>
      <w:r w:rsidR="0054747A">
        <w:t xml:space="preserve"> </w:t>
      </w:r>
      <w:r>
        <w:t>performed an audit of the records of the Respondent and therefore shall have full access to and the right</w:t>
      </w:r>
      <w:r w:rsidR="0054747A">
        <w:t xml:space="preserve"> </w:t>
      </w:r>
      <w:r>
        <w:t>to examine any of said materials within a reasonable period of time during said period.</w:t>
      </w:r>
    </w:p>
    <w:p w14:paraId="167FEB6D" w14:textId="475B6087" w:rsidR="005F099F" w:rsidRDefault="005F099F" w:rsidP="005F099F">
      <w:r>
        <w:t>I, the undersigned, as an authorized agent of (Service Provider Name), hereby certify that I have read</w:t>
      </w:r>
      <w:r w:rsidR="0054747A">
        <w:t xml:space="preserve"> </w:t>
      </w:r>
      <w:r>
        <w:t xml:space="preserve">the E-rate Supplemental Terms and Conditions, am fully compliant and intend to cooperate with the </w:t>
      </w:r>
      <w:proofErr w:type="spellStart"/>
      <w:r>
        <w:t>Erate</w:t>
      </w:r>
      <w:proofErr w:type="spellEnd"/>
      <w:r w:rsidR="0054747A">
        <w:t xml:space="preserve"> </w:t>
      </w:r>
      <w:r>
        <w:t>process as outlined above.</w:t>
      </w:r>
    </w:p>
    <w:p w14:paraId="44776527" w14:textId="77777777" w:rsidR="0054747A" w:rsidRDefault="0054747A" w:rsidP="005F099F"/>
    <w:p w14:paraId="3370579E" w14:textId="77777777" w:rsidR="005F099F" w:rsidRDefault="005F099F" w:rsidP="005F099F">
      <w:r>
        <w:t>Service Provider Name:</w:t>
      </w:r>
    </w:p>
    <w:p w14:paraId="77DE290E" w14:textId="77777777" w:rsidR="00030934" w:rsidRDefault="00030934" w:rsidP="005F099F"/>
    <w:p w14:paraId="20D9E411" w14:textId="77777777" w:rsidR="005F099F" w:rsidRDefault="005F099F" w:rsidP="005F099F">
      <w:r>
        <w:t>Name Printed</w:t>
      </w:r>
      <w:r w:rsidR="00030934">
        <w:t>:</w:t>
      </w:r>
    </w:p>
    <w:p w14:paraId="620F1BE4" w14:textId="77777777" w:rsidR="00030934" w:rsidRDefault="00030934" w:rsidP="005F099F"/>
    <w:p w14:paraId="78ADF11C" w14:textId="77777777" w:rsidR="005F099F" w:rsidRDefault="005F099F" w:rsidP="005F099F">
      <w:r>
        <w:t>Signature</w:t>
      </w:r>
      <w:r w:rsidR="00030934">
        <w:t>:</w:t>
      </w:r>
    </w:p>
    <w:p w14:paraId="4407C5F8" w14:textId="77777777" w:rsidR="00030934" w:rsidRDefault="00030934" w:rsidP="005F099F"/>
    <w:p w14:paraId="79428C3D" w14:textId="77777777" w:rsidR="005F099F" w:rsidRDefault="005F099F" w:rsidP="005F099F">
      <w:r>
        <w:t>Title</w:t>
      </w:r>
      <w:r w:rsidR="00030934">
        <w:t>:</w:t>
      </w:r>
    </w:p>
    <w:p w14:paraId="090AF580" w14:textId="77777777" w:rsidR="00030934" w:rsidRDefault="00030934" w:rsidP="005F099F"/>
    <w:p w14:paraId="0478F45D" w14:textId="77777777" w:rsidR="005F099F" w:rsidRDefault="005F099F" w:rsidP="005F099F">
      <w:r>
        <w:t>Phone Number</w:t>
      </w:r>
      <w:r w:rsidR="00030934">
        <w:t>:</w:t>
      </w:r>
    </w:p>
    <w:p w14:paraId="2F43447D" w14:textId="77777777" w:rsidR="00030934" w:rsidRDefault="00030934" w:rsidP="005F099F"/>
    <w:p w14:paraId="42A74BCC" w14:textId="77777777" w:rsidR="005F099F" w:rsidRDefault="005F099F" w:rsidP="005F099F">
      <w:r>
        <w:t>Email</w:t>
      </w:r>
      <w:r w:rsidR="00030934">
        <w:t>:</w:t>
      </w:r>
    </w:p>
    <w:p w14:paraId="766C33A1" w14:textId="77777777" w:rsidR="00E178AA" w:rsidRDefault="00E178AA" w:rsidP="005F099F"/>
    <w:p w14:paraId="77BE3AF3" w14:textId="77777777" w:rsidR="0006781C" w:rsidRDefault="0006781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0AEB4C1" w14:textId="2D24CC4C" w:rsidR="005F099F" w:rsidRDefault="005F099F" w:rsidP="000C7B02">
      <w:pPr>
        <w:pStyle w:val="Heading1"/>
      </w:pPr>
      <w:bookmarkStart w:id="78" w:name="_Toc33600594"/>
      <w:r>
        <w:lastRenderedPageBreak/>
        <w:t>ATTACHMENT #5</w:t>
      </w:r>
      <w:r w:rsidR="000C7B02">
        <w:t xml:space="preserve"> - </w:t>
      </w:r>
      <w:r>
        <w:t>BROCHURES AND SPECIFICATIONS</w:t>
      </w:r>
      <w:bookmarkEnd w:id="78"/>
    </w:p>
    <w:p w14:paraId="4958FE0B" w14:textId="77777777" w:rsidR="000C7B02" w:rsidRPr="000C7B02" w:rsidRDefault="000C7B02" w:rsidP="000C7B02"/>
    <w:p w14:paraId="7616D318" w14:textId="77777777" w:rsidR="005F099F" w:rsidRDefault="005F099F" w:rsidP="005F099F">
      <w:r>
        <w:t>Provide brochures and detailed specifications of the equipment you are bidding for Base Bid I.</w:t>
      </w:r>
    </w:p>
    <w:p w14:paraId="64AD48FC" w14:textId="77777777" w:rsidR="005F099F" w:rsidRDefault="005F099F" w:rsidP="005F099F"/>
    <w:p w14:paraId="192FF428" w14:textId="77777777" w:rsidR="00663DCA" w:rsidRDefault="00663DCA">
      <w:r>
        <w:br w:type="page"/>
      </w:r>
    </w:p>
    <w:p w14:paraId="366905F1" w14:textId="2E3EEEE8" w:rsidR="005F099F" w:rsidRDefault="005F099F" w:rsidP="000C7B02">
      <w:pPr>
        <w:pStyle w:val="Heading1"/>
      </w:pPr>
      <w:bookmarkStart w:id="79" w:name="_Toc33600595"/>
      <w:r>
        <w:lastRenderedPageBreak/>
        <w:t>ATTACHMENT #6</w:t>
      </w:r>
      <w:r w:rsidR="000C7B02">
        <w:t xml:space="preserve"> - </w:t>
      </w:r>
      <w:r>
        <w:t>EQUIPMENT AFFIDAVIT</w:t>
      </w:r>
      <w:bookmarkEnd w:id="79"/>
    </w:p>
    <w:p w14:paraId="7615C3BE" w14:textId="77777777" w:rsidR="000C7B02" w:rsidRPr="000C7B02" w:rsidRDefault="000C7B02" w:rsidP="000C7B02"/>
    <w:p w14:paraId="1A517C27" w14:textId="3D66876C" w:rsidR="005E7BDC" w:rsidRDefault="005F099F" w:rsidP="005F099F">
      <w:r>
        <w:t>The propose</w:t>
      </w:r>
      <w:r w:rsidR="0054747A">
        <w:t xml:space="preserve">d Equipment that your </w:t>
      </w:r>
      <w:proofErr w:type="gramStart"/>
      <w:r w:rsidR="0054747A">
        <w:t>Company,  _</w:t>
      </w:r>
      <w:proofErr w:type="gramEnd"/>
      <w:r w:rsidR="0054747A">
        <w:t xml:space="preserve">__________________________________ </w:t>
      </w:r>
      <w:r>
        <w:t>(Company Name)</w:t>
      </w:r>
      <w:r w:rsidR="0054747A">
        <w:t xml:space="preserve"> </w:t>
      </w:r>
      <w:r w:rsidR="005E7BDC">
        <w:t>is proposing is:</w:t>
      </w:r>
    </w:p>
    <w:p w14:paraId="4CFCF57E" w14:textId="77777777" w:rsidR="005E7BDC" w:rsidRDefault="005E7BDC" w:rsidP="005F099F">
      <w:r>
        <w:t>Check one</w:t>
      </w:r>
    </w:p>
    <w:p w14:paraId="3C033E05" w14:textId="33C44B2C" w:rsidR="005F099F" w:rsidRDefault="006D0C18" w:rsidP="005F099F">
      <w:r>
        <w:t>___</w:t>
      </w:r>
      <w:r w:rsidR="005E7BDC">
        <w:t xml:space="preserve"> </w:t>
      </w:r>
      <w:r w:rsidR="005F099F">
        <w:t xml:space="preserve">NEW EQUIPMENT </w:t>
      </w:r>
      <w:r w:rsidR="005E7BDC">
        <w:t xml:space="preserve">(all equipment in this proposal is new </w:t>
      </w:r>
      <w:r w:rsidR="005F099F">
        <w:t>and is not reconditioned, refurbished, or remanufactured equipment</w:t>
      </w:r>
      <w:r w:rsidR="005E7BDC">
        <w:t>)</w:t>
      </w:r>
      <w:r w:rsidR="005F099F">
        <w:t>.</w:t>
      </w:r>
    </w:p>
    <w:p w14:paraId="32BE82A9" w14:textId="77777777" w:rsidR="005E7BDC" w:rsidRDefault="005E7BDC" w:rsidP="005F099F"/>
    <w:p w14:paraId="24E73922" w14:textId="55A8EE69" w:rsidR="005E7BDC" w:rsidRDefault="006D0C18" w:rsidP="005E7BDC">
      <w:r>
        <w:t xml:space="preserve">___ </w:t>
      </w:r>
      <w:r w:rsidR="005E7BDC">
        <w:t xml:space="preserve">RECERTIFIED EQUIPMENT (if any equipment in this proposal is reconditioned, refurbished, or remanufactured equipment by </w:t>
      </w:r>
      <w:r>
        <w:t xml:space="preserve">OEM </w:t>
      </w:r>
      <w:r w:rsidR="005E7BDC">
        <w:t>with full OEM warranty).</w:t>
      </w:r>
    </w:p>
    <w:p w14:paraId="3B4E6F1D" w14:textId="77777777" w:rsidR="005E7BDC" w:rsidRDefault="005E7BDC" w:rsidP="005F099F"/>
    <w:p w14:paraId="12A31FA8" w14:textId="77777777" w:rsidR="005E7BDC" w:rsidRDefault="005E7BDC" w:rsidP="005F099F"/>
    <w:p w14:paraId="636F122B" w14:textId="59FB240E" w:rsidR="005F099F" w:rsidRDefault="005F099F" w:rsidP="005F099F">
      <w:r>
        <w:t>Signed by:</w:t>
      </w:r>
    </w:p>
    <w:p w14:paraId="3718D8FC" w14:textId="77777777" w:rsidR="0054747A" w:rsidRDefault="0054747A" w:rsidP="005F099F"/>
    <w:p w14:paraId="4F48FB76" w14:textId="77777777" w:rsidR="005F099F" w:rsidRDefault="005F099F" w:rsidP="005F099F">
      <w:r>
        <w:t>Category 2 E-rate Equipment Bid</w:t>
      </w:r>
    </w:p>
    <w:p w14:paraId="3DE3B562" w14:textId="77777777" w:rsidR="005F099F" w:rsidRDefault="005F099F" w:rsidP="005F099F">
      <w:r>
        <w:t>Internal Connections and Basic Maintenance of Internal Connections</w:t>
      </w:r>
    </w:p>
    <w:p w14:paraId="63B2506F" w14:textId="77777777" w:rsidR="005F099F" w:rsidRDefault="005F099F" w:rsidP="005F099F"/>
    <w:p w14:paraId="4AC49860" w14:textId="77777777" w:rsidR="0054747A" w:rsidRDefault="0054747A">
      <w:r>
        <w:br w:type="page"/>
      </w:r>
    </w:p>
    <w:p w14:paraId="731683D9" w14:textId="77777777" w:rsidR="005F099F" w:rsidRDefault="005F099F" w:rsidP="000C7B02">
      <w:pPr>
        <w:pStyle w:val="Heading1"/>
      </w:pPr>
      <w:bookmarkStart w:id="80" w:name="_Toc33600596"/>
      <w:r>
        <w:lastRenderedPageBreak/>
        <w:t>ATTACHMENT #7</w:t>
      </w:r>
      <w:r w:rsidR="000C7B02">
        <w:t xml:space="preserve"> – Warranty Agreements</w:t>
      </w:r>
      <w:bookmarkEnd w:id="80"/>
    </w:p>
    <w:p w14:paraId="41CD0807" w14:textId="77777777" w:rsidR="000C7B02" w:rsidRDefault="000C7B02" w:rsidP="005F099F"/>
    <w:p w14:paraId="71B9D978" w14:textId="77777777" w:rsidR="00572B52" w:rsidRDefault="005F099F" w:rsidP="005F099F">
      <w:r>
        <w:t>Please provide all warranty agreements for the proposed equipment.</w:t>
      </w:r>
    </w:p>
    <w:p w14:paraId="71A8271B" w14:textId="030351CC" w:rsidR="00155F2E" w:rsidRDefault="00FB3BAA" w:rsidP="00FB3BAA">
      <w:pPr>
        <w:pStyle w:val="Heading1"/>
      </w:pPr>
      <w:r>
        <w:t xml:space="preserve"> </w:t>
      </w:r>
      <w:r w:rsidR="00155F2E">
        <w:br w:type="page"/>
      </w:r>
    </w:p>
    <w:p w14:paraId="1D2BA8C9" w14:textId="6ED03822" w:rsidR="009F3D65" w:rsidRDefault="00461B38" w:rsidP="00461B38">
      <w:pPr>
        <w:pStyle w:val="Heading1"/>
      </w:pPr>
      <w:bookmarkStart w:id="81" w:name="_Toc33600597"/>
      <w:r>
        <w:lastRenderedPageBreak/>
        <w:t>R</w:t>
      </w:r>
      <w:r w:rsidR="00176811">
        <w:t>EFER</w:t>
      </w:r>
      <w:r w:rsidR="007249DB">
        <w:t>E</w:t>
      </w:r>
      <w:r w:rsidR="00176811">
        <w:t xml:space="preserve">NCE </w:t>
      </w:r>
      <w:r>
        <w:t>#2 - Aruba / HPE Equipment Table</w:t>
      </w:r>
      <w:bookmarkEnd w:id="81"/>
      <w:r>
        <w:t xml:space="preserve"> </w:t>
      </w:r>
    </w:p>
    <w:p w14:paraId="099CDDD8" w14:textId="4547446D" w:rsidR="00461B38" w:rsidRDefault="00461B38" w:rsidP="005F099F"/>
    <w:tbl>
      <w:tblPr>
        <w:tblW w:w="9138" w:type="dxa"/>
        <w:tblInd w:w="5" w:type="dxa"/>
        <w:tblBorders>
          <w:top w:val="single" w:sz="4" w:space="0" w:color="333333"/>
          <w:left w:val="single" w:sz="4" w:space="0" w:color="auto"/>
          <w:bottom w:val="single" w:sz="4" w:space="0" w:color="333333"/>
          <w:right w:val="single" w:sz="4" w:space="0" w:color="333333"/>
        </w:tblBorders>
        <w:tblLook w:val="04A0" w:firstRow="1" w:lastRow="0" w:firstColumn="1" w:lastColumn="0" w:noHBand="0" w:noVBand="1"/>
      </w:tblPr>
      <w:tblGrid>
        <w:gridCol w:w="9306"/>
      </w:tblGrid>
      <w:tr w:rsidR="007A4218" w:rsidRPr="00461B38" w14:paraId="59E4453E" w14:textId="77777777" w:rsidTr="00220414">
        <w:trPr>
          <w:trHeight w:val="651"/>
        </w:trPr>
        <w:tc>
          <w:tcPr>
            <w:tcW w:w="9138" w:type="dxa"/>
            <w:shd w:val="clear" w:color="auto" w:fill="auto"/>
            <w:vAlign w:val="bottom"/>
          </w:tcPr>
          <w:tbl>
            <w:tblPr>
              <w:tblW w:w="9080" w:type="dxa"/>
              <w:tblLook w:val="04A0" w:firstRow="1" w:lastRow="0" w:firstColumn="1" w:lastColumn="0" w:noHBand="0" w:noVBand="1"/>
            </w:tblPr>
            <w:tblGrid>
              <w:gridCol w:w="2700"/>
              <w:gridCol w:w="6380"/>
            </w:tblGrid>
            <w:tr w:rsidR="00D91821" w:rsidRPr="00220414" w14:paraId="06E14603" w14:textId="77777777" w:rsidTr="00220414">
              <w:trPr>
                <w:trHeight w:val="300"/>
              </w:trPr>
              <w:tc>
                <w:tcPr>
                  <w:tcW w:w="2700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14:paraId="19DB6530" w14:textId="638A0E63" w:rsidR="00D91821" w:rsidRPr="00220414" w:rsidRDefault="00D91821" w:rsidP="00D91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AH-AP-650-AX-FCC</w:t>
                  </w:r>
                </w:p>
              </w:tc>
              <w:tc>
                <w:tcPr>
                  <w:tcW w:w="6380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14:paraId="10C59491" w14:textId="17F4AA3B" w:rsidR="00D91821" w:rsidRPr="00220414" w:rsidRDefault="00D91821" w:rsidP="00D91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Extreme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Aerohive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650 Access Point</w:t>
                  </w:r>
                </w:p>
              </w:tc>
            </w:tr>
            <w:tr w:rsidR="00D91821" w:rsidRPr="00220414" w14:paraId="7BE5B417" w14:textId="77777777" w:rsidTr="00220414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14:paraId="0B479192" w14:textId="6EDA6D1E" w:rsidR="00D91821" w:rsidRPr="00220414" w:rsidRDefault="00D91821" w:rsidP="00D91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AH-NGCS-SL-3Y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14:paraId="53A85585" w14:textId="28DF67F4" w:rsidR="00D91821" w:rsidRPr="00220414" w:rsidRDefault="00D91821" w:rsidP="00D91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Extreme 3 year license</w:t>
                  </w:r>
                </w:p>
              </w:tc>
            </w:tr>
          </w:tbl>
          <w:p w14:paraId="253ABFFE" w14:textId="20F1355F" w:rsidR="007A4218" w:rsidRPr="00461B38" w:rsidRDefault="007A4218" w:rsidP="00263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A18F38C" w14:textId="5DD88CE6" w:rsidR="00461B38" w:rsidRDefault="00461B38" w:rsidP="005F099F"/>
    <w:p w14:paraId="57A232B6" w14:textId="358BEFF0" w:rsidR="00176811" w:rsidRDefault="00A00250" w:rsidP="005F099F">
      <w:r>
        <w:t xml:space="preserve">Other equipment manufactures can be proposed however it will be up to the Bidder to </w:t>
      </w:r>
      <w:r w:rsidR="002D7733">
        <w:t xml:space="preserve">show </w:t>
      </w:r>
      <w:r>
        <w:t>equivalence.</w:t>
      </w:r>
    </w:p>
    <w:p w14:paraId="5480A573" w14:textId="77777777" w:rsidR="00B6792C" w:rsidRDefault="00B6792C" w:rsidP="005F099F"/>
    <w:p w14:paraId="6AF318F1" w14:textId="07522054" w:rsidR="00220414" w:rsidRPr="00B6792C" w:rsidRDefault="00B6792C" w:rsidP="005F099F">
      <w:pPr>
        <w:rPr>
          <w:sz w:val="36"/>
          <w:szCs w:val="36"/>
        </w:rPr>
      </w:pPr>
      <w:r w:rsidRPr="00B6792C">
        <w:rPr>
          <w:sz w:val="36"/>
          <w:szCs w:val="36"/>
        </w:rPr>
        <w:t>EXCEL SUBMISSION DOCUMENT WITH QUANTITIES located at:</w:t>
      </w:r>
    </w:p>
    <w:p w14:paraId="74AEE5F1" w14:textId="29B6C7DF" w:rsidR="00B6792C" w:rsidRPr="00B6792C" w:rsidRDefault="002923B8" w:rsidP="005F099F">
      <w:pPr>
        <w:rPr>
          <w:sz w:val="36"/>
          <w:szCs w:val="36"/>
        </w:rPr>
      </w:pPr>
      <w:hyperlink r:id="rId15" w:history="1">
        <w:r w:rsidR="00B6792C" w:rsidRPr="00B6792C">
          <w:rPr>
            <w:rStyle w:val="Hyperlink"/>
            <w:sz w:val="36"/>
            <w:szCs w:val="36"/>
          </w:rPr>
          <w:t>https://www.pewaukeeschools.org/Page/1615</w:t>
        </w:r>
      </w:hyperlink>
    </w:p>
    <w:sectPr w:rsidR="00B6792C" w:rsidRPr="00B6792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C5860" w14:textId="77777777" w:rsidR="002923B8" w:rsidRDefault="002923B8" w:rsidP="003D2134">
      <w:pPr>
        <w:spacing w:after="0" w:line="240" w:lineRule="auto"/>
      </w:pPr>
      <w:r>
        <w:separator/>
      </w:r>
    </w:p>
  </w:endnote>
  <w:endnote w:type="continuationSeparator" w:id="0">
    <w:p w14:paraId="1DD7591A" w14:textId="77777777" w:rsidR="002923B8" w:rsidRDefault="002923B8" w:rsidP="003D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9841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64F9C64" w14:textId="1325D284" w:rsidR="002923B8" w:rsidRDefault="002923B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7D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7D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2/13/2020</w:t>
            </w:r>
          </w:p>
        </w:sdtContent>
      </w:sdt>
    </w:sdtContent>
  </w:sdt>
  <w:p w14:paraId="672F93D9" w14:textId="77777777" w:rsidR="002923B8" w:rsidRDefault="00292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1BE0C" w14:textId="77777777" w:rsidR="002923B8" w:rsidRDefault="002923B8" w:rsidP="003D2134">
      <w:pPr>
        <w:spacing w:after="0" w:line="240" w:lineRule="auto"/>
      </w:pPr>
      <w:r>
        <w:separator/>
      </w:r>
    </w:p>
  </w:footnote>
  <w:footnote w:type="continuationSeparator" w:id="0">
    <w:p w14:paraId="22E8846C" w14:textId="77777777" w:rsidR="002923B8" w:rsidRDefault="002923B8" w:rsidP="003D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EF9"/>
    <w:multiLevelType w:val="hybridMultilevel"/>
    <w:tmpl w:val="0FEADE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A0CB1"/>
    <w:multiLevelType w:val="hybridMultilevel"/>
    <w:tmpl w:val="3946AC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2C4414"/>
    <w:multiLevelType w:val="hybridMultilevel"/>
    <w:tmpl w:val="0B8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0767"/>
    <w:multiLevelType w:val="hybridMultilevel"/>
    <w:tmpl w:val="617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26164"/>
    <w:multiLevelType w:val="hybridMultilevel"/>
    <w:tmpl w:val="276A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54141"/>
    <w:multiLevelType w:val="hybridMultilevel"/>
    <w:tmpl w:val="324A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405F"/>
    <w:multiLevelType w:val="hybridMultilevel"/>
    <w:tmpl w:val="6A444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44B03"/>
    <w:multiLevelType w:val="hybridMultilevel"/>
    <w:tmpl w:val="D438F9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2A96"/>
    <w:multiLevelType w:val="hybridMultilevel"/>
    <w:tmpl w:val="DEF858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6E7225"/>
    <w:multiLevelType w:val="hybridMultilevel"/>
    <w:tmpl w:val="A16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70ED3"/>
    <w:multiLevelType w:val="hybridMultilevel"/>
    <w:tmpl w:val="AB2A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D5531"/>
    <w:multiLevelType w:val="hybridMultilevel"/>
    <w:tmpl w:val="ECDEA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56D08"/>
    <w:multiLevelType w:val="hybridMultilevel"/>
    <w:tmpl w:val="1004D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F53F4"/>
    <w:multiLevelType w:val="hybridMultilevel"/>
    <w:tmpl w:val="21E6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A51DA"/>
    <w:multiLevelType w:val="hybridMultilevel"/>
    <w:tmpl w:val="BF1C4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302EA"/>
    <w:multiLevelType w:val="hybridMultilevel"/>
    <w:tmpl w:val="F4BE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50D71"/>
    <w:multiLevelType w:val="hybridMultilevel"/>
    <w:tmpl w:val="C69E37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251DB"/>
    <w:multiLevelType w:val="hybridMultilevel"/>
    <w:tmpl w:val="0DC21E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8000F"/>
    <w:multiLevelType w:val="hybridMultilevel"/>
    <w:tmpl w:val="BC64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43966"/>
    <w:multiLevelType w:val="hybridMultilevel"/>
    <w:tmpl w:val="6DAC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964B2"/>
    <w:multiLevelType w:val="hybridMultilevel"/>
    <w:tmpl w:val="3274F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0CC5"/>
    <w:multiLevelType w:val="hybridMultilevel"/>
    <w:tmpl w:val="2B54B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3F7122"/>
    <w:multiLevelType w:val="hybridMultilevel"/>
    <w:tmpl w:val="CA8C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7977"/>
    <w:multiLevelType w:val="hybridMultilevel"/>
    <w:tmpl w:val="4F3C0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0F97"/>
    <w:multiLevelType w:val="hybridMultilevel"/>
    <w:tmpl w:val="C44C3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6BA6B8E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5D1792"/>
    <w:multiLevelType w:val="hybridMultilevel"/>
    <w:tmpl w:val="D7EC09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A658D"/>
    <w:multiLevelType w:val="hybridMultilevel"/>
    <w:tmpl w:val="4A5620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91C83"/>
    <w:multiLevelType w:val="hybridMultilevel"/>
    <w:tmpl w:val="12905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E0B57"/>
    <w:multiLevelType w:val="hybridMultilevel"/>
    <w:tmpl w:val="97D2DA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E6A40"/>
    <w:multiLevelType w:val="hybridMultilevel"/>
    <w:tmpl w:val="E116BE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A2C26"/>
    <w:multiLevelType w:val="hybridMultilevel"/>
    <w:tmpl w:val="EDA0A6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1534B"/>
    <w:multiLevelType w:val="hybridMultilevel"/>
    <w:tmpl w:val="664601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F58DD"/>
    <w:multiLevelType w:val="hybridMultilevel"/>
    <w:tmpl w:val="D8D0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55C6D"/>
    <w:multiLevelType w:val="hybridMultilevel"/>
    <w:tmpl w:val="FBAA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B3BBE"/>
    <w:multiLevelType w:val="hybridMultilevel"/>
    <w:tmpl w:val="44DE7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678C5"/>
    <w:multiLevelType w:val="hybridMultilevel"/>
    <w:tmpl w:val="FF6204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25FB2"/>
    <w:multiLevelType w:val="hybridMultilevel"/>
    <w:tmpl w:val="EEA4B42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087125"/>
    <w:multiLevelType w:val="hybridMultilevel"/>
    <w:tmpl w:val="C0CC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074A2"/>
    <w:multiLevelType w:val="hybridMultilevel"/>
    <w:tmpl w:val="65722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24709"/>
    <w:multiLevelType w:val="hybridMultilevel"/>
    <w:tmpl w:val="BF4072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9"/>
  </w:num>
  <w:num w:numId="5">
    <w:abstractNumId w:val="3"/>
  </w:num>
  <w:num w:numId="6">
    <w:abstractNumId w:val="37"/>
  </w:num>
  <w:num w:numId="7">
    <w:abstractNumId w:val="15"/>
  </w:num>
  <w:num w:numId="8">
    <w:abstractNumId w:val="6"/>
  </w:num>
  <w:num w:numId="9">
    <w:abstractNumId w:val="13"/>
  </w:num>
  <w:num w:numId="10">
    <w:abstractNumId w:val="18"/>
  </w:num>
  <w:num w:numId="11">
    <w:abstractNumId w:val="32"/>
  </w:num>
  <w:num w:numId="12">
    <w:abstractNumId w:val="5"/>
  </w:num>
  <w:num w:numId="13">
    <w:abstractNumId w:val="2"/>
  </w:num>
  <w:num w:numId="14">
    <w:abstractNumId w:val="25"/>
  </w:num>
  <w:num w:numId="15">
    <w:abstractNumId w:val="11"/>
  </w:num>
  <w:num w:numId="16">
    <w:abstractNumId w:val="39"/>
  </w:num>
  <w:num w:numId="17">
    <w:abstractNumId w:val="31"/>
  </w:num>
  <w:num w:numId="18">
    <w:abstractNumId w:val="4"/>
  </w:num>
  <w:num w:numId="19">
    <w:abstractNumId w:val="14"/>
  </w:num>
  <w:num w:numId="20">
    <w:abstractNumId w:val="24"/>
  </w:num>
  <w:num w:numId="21">
    <w:abstractNumId w:val="38"/>
  </w:num>
  <w:num w:numId="22">
    <w:abstractNumId w:val="16"/>
  </w:num>
  <w:num w:numId="23">
    <w:abstractNumId w:val="23"/>
  </w:num>
  <w:num w:numId="24">
    <w:abstractNumId w:val="34"/>
  </w:num>
  <w:num w:numId="25">
    <w:abstractNumId w:val="28"/>
  </w:num>
  <w:num w:numId="26">
    <w:abstractNumId w:val="12"/>
  </w:num>
  <w:num w:numId="27">
    <w:abstractNumId w:val="26"/>
  </w:num>
  <w:num w:numId="28">
    <w:abstractNumId w:val="20"/>
  </w:num>
  <w:num w:numId="29">
    <w:abstractNumId w:val="21"/>
  </w:num>
  <w:num w:numId="30">
    <w:abstractNumId w:val="8"/>
  </w:num>
  <w:num w:numId="31">
    <w:abstractNumId w:val="1"/>
  </w:num>
  <w:num w:numId="32">
    <w:abstractNumId w:val="17"/>
  </w:num>
  <w:num w:numId="33">
    <w:abstractNumId w:val="27"/>
  </w:num>
  <w:num w:numId="34">
    <w:abstractNumId w:val="7"/>
  </w:num>
  <w:num w:numId="35">
    <w:abstractNumId w:val="30"/>
  </w:num>
  <w:num w:numId="36">
    <w:abstractNumId w:val="35"/>
  </w:num>
  <w:num w:numId="37">
    <w:abstractNumId w:val="0"/>
  </w:num>
  <w:num w:numId="38">
    <w:abstractNumId w:val="29"/>
  </w:num>
  <w:num w:numId="39">
    <w:abstractNumId w:val="36"/>
  </w:num>
  <w:num w:numId="40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53"/>
    <w:rsid w:val="00030934"/>
    <w:rsid w:val="0005204B"/>
    <w:rsid w:val="0006781C"/>
    <w:rsid w:val="00073D63"/>
    <w:rsid w:val="000A3359"/>
    <w:rsid w:val="000B0DAF"/>
    <w:rsid w:val="000C7B02"/>
    <w:rsid w:val="00104871"/>
    <w:rsid w:val="001554EF"/>
    <w:rsid w:val="00155F2E"/>
    <w:rsid w:val="00176811"/>
    <w:rsid w:val="001A6ED5"/>
    <w:rsid w:val="001B3C26"/>
    <w:rsid w:val="001E4B74"/>
    <w:rsid w:val="002102A3"/>
    <w:rsid w:val="00220414"/>
    <w:rsid w:val="00232B2A"/>
    <w:rsid w:val="00263621"/>
    <w:rsid w:val="00270873"/>
    <w:rsid w:val="002923B8"/>
    <w:rsid w:val="00294A4C"/>
    <w:rsid w:val="002B00AD"/>
    <w:rsid w:val="002C482F"/>
    <w:rsid w:val="002D7733"/>
    <w:rsid w:val="003148E7"/>
    <w:rsid w:val="00324843"/>
    <w:rsid w:val="00363BE3"/>
    <w:rsid w:val="00386CD6"/>
    <w:rsid w:val="003A206B"/>
    <w:rsid w:val="003D2134"/>
    <w:rsid w:val="003D44C6"/>
    <w:rsid w:val="003E473E"/>
    <w:rsid w:val="003F2C37"/>
    <w:rsid w:val="004130E0"/>
    <w:rsid w:val="00434F43"/>
    <w:rsid w:val="0044045F"/>
    <w:rsid w:val="00461B38"/>
    <w:rsid w:val="004B0C96"/>
    <w:rsid w:val="004C64BC"/>
    <w:rsid w:val="004D007F"/>
    <w:rsid w:val="004D4BE1"/>
    <w:rsid w:val="004E1EAF"/>
    <w:rsid w:val="004E3DEE"/>
    <w:rsid w:val="004F7AA3"/>
    <w:rsid w:val="0050719E"/>
    <w:rsid w:val="00536C7D"/>
    <w:rsid w:val="00541653"/>
    <w:rsid w:val="0054747A"/>
    <w:rsid w:val="005604EF"/>
    <w:rsid w:val="00572B52"/>
    <w:rsid w:val="00575DBE"/>
    <w:rsid w:val="005B6F3B"/>
    <w:rsid w:val="005C051A"/>
    <w:rsid w:val="005D323A"/>
    <w:rsid w:val="005D3FDB"/>
    <w:rsid w:val="005E7BDC"/>
    <w:rsid w:val="005F099F"/>
    <w:rsid w:val="005F2BED"/>
    <w:rsid w:val="006212D9"/>
    <w:rsid w:val="00642751"/>
    <w:rsid w:val="00643CC6"/>
    <w:rsid w:val="00644619"/>
    <w:rsid w:val="00663DCA"/>
    <w:rsid w:val="00676280"/>
    <w:rsid w:val="00685B8E"/>
    <w:rsid w:val="006C4249"/>
    <w:rsid w:val="006D0C18"/>
    <w:rsid w:val="007249DB"/>
    <w:rsid w:val="00747B82"/>
    <w:rsid w:val="0075715C"/>
    <w:rsid w:val="00757E7D"/>
    <w:rsid w:val="00763B99"/>
    <w:rsid w:val="007862CA"/>
    <w:rsid w:val="007A4218"/>
    <w:rsid w:val="007B552E"/>
    <w:rsid w:val="007C6A1F"/>
    <w:rsid w:val="007F171B"/>
    <w:rsid w:val="008F6BA9"/>
    <w:rsid w:val="0090533A"/>
    <w:rsid w:val="00941765"/>
    <w:rsid w:val="0099516F"/>
    <w:rsid w:val="00995A36"/>
    <w:rsid w:val="00997DE4"/>
    <w:rsid w:val="009A397F"/>
    <w:rsid w:val="009F3D65"/>
    <w:rsid w:val="00A00250"/>
    <w:rsid w:val="00A1209B"/>
    <w:rsid w:val="00A2579B"/>
    <w:rsid w:val="00A513C4"/>
    <w:rsid w:val="00A93821"/>
    <w:rsid w:val="00A93FF8"/>
    <w:rsid w:val="00AA006C"/>
    <w:rsid w:val="00AA18CB"/>
    <w:rsid w:val="00AA1FE2"/>
    <w:rsid w:val="00AB5132"/>
    <w:rsid w:val="00AE5280"/>
    <w:rsid w:val="00AF0CEC"/>
    <w:rsid w:val="00B04B91"/>
    <w:rsid w:val="00B23D67"/>
    <w:rsid w:val="00B33C69"/>
    <w:rsid w:val="00B3471C"/>
    <w:rsid w:val="00B65163"/>
    <w:rsid w:val="00B6792C"/>
    <w:rsid w:val="00BF52CA"/>
    <w:rsid w:val="00C63068"/>
    <w:rsid w:val="00CA6FE5"/>
    <w:rsid w:val="00CF0E3E"/>
    <w:rsid w:val="00D21F58"/>
    <w:rsid w:val="00D438B7"/>
    <w:rsid w:val="00D43F3B"/>
    <w:rsid w:val="00D53090"/>
    <w:rsid w:val="00D5437B"/>
    <w:rsid w:val="00D91821"/>
    <w:rsid w:val="00DA413B"/>
    <w:rsid w:val="00E138C5"/>
    <w:rsid w:val="00E13F25"/>
    <w:rsid w:val="00E178AA"/>
    <w:rsid w:val="00E212C6"/>
    <w:rsid w:val="00E32052"/>
    <w:rsid w:val="00E335B9"/>
    <w:rsid w:val="00E524FE"/>
    <w:rsid w:val="00E6565A"/>
    <w:rsid w:val="00E82F7E"/>
    <w:rsid w:val="00EB0328"/>
    <w:rsid w:val="00EB3EDA"/>
    <w:rsid w:val="00ED2DC8"/>
    <w:rsid w:val="00F03734"/>
    <w:rsid w:val="00F1007F"/>
    <w:rsid w:val="00F224A6"/>
    <w:rsid w:val="00F23703"/>
    <w:rsid w:val="00F30260"/>
    <w:rsid w:val="00F50349"/>
    <w:rsid w:val="00F62A72"/>
    <w:rsid w:val="00F8758C"/>
    <w:rsid w:val="00FB3BAA"/>
    <w:rsid w:val="00FC0239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EFBC16"/>
  <w15:chartTrackingRefBased/>
  <w15:docId w15:val="{1E3B8CE3-037B-4647-8BA1-9F55D102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C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63B9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3B99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E52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7B0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C7B0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C7B0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3C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C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2579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579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2579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2579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2579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2579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2579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2579B"/>
    <w:pPr>
      <w:spacing w:after="100"/>
      <w:ind w:left="1760"/>
    </w:pPr>
    <w:rPr>
      <w:rFonts w:eastAsiaTheme="minorEastAsia"/>
    </w:rPr>
  </w:style>
  <w:style w:type="table" w:styleId="TableGrid">
    <w:name w:val="Table Grid"/>
    <w:basedOn w:val="TableNormal"/>
    <w:uiPriority w:val="39"/>
    <w:rsid w:val="00A2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134"/>
  </w:style>
  <w:style w:type="paragraph" w:styleId="Footer">
    <w:name w:val="footer"/>
    <w:basedOn w:val="Normal"/>
    <w:link w:val="FooterChar"/>
    <w:uiPriority w:val="99"/>
    <w:unhideWhenUsed/>
    <w:rsid w:val="003D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134"/>
  </w:style>
  <w:style w:type="paragraph" w:styleId="ListParagraph">
    <w:name w:val="List Paragraph"/>
    <w:basedOn w:val="Normal"/>
    <w:uiPriority w:val="34"/>
    <w:qFormat/>
    <w:rsid w:val="00786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24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4619"/>
    <w:rPr>
      <w:color w:val="954F72" w:themeColor="followedHyperlink"/>
      <w:u w:val="single"/>
    </w:rPr>
  </w:style>
  <w:style w:type="character" w:customStyle="1" w:styleId="part-number">
    <w:name w:val="part-number"/>
    <w:basedOn w:val="DefaultParagraphFont"/>
    <w:rsid w:val="00F1007F"/>
  </w:style>
  <w:style w:type="character" w:customStyle="1" w:styleId="mpn">
    <w:name w:val="mpn"/>
    <w:basedOn w:val="DefaultParagraphFont"/>
    <w:rsid w:val="00F1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48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55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9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58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urpmic@pewaukeeschools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rpmic@pewaukeeschool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ac.org/s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waukeeschools.org/Page/1615" TargetMode="External"/><Relationship Id="rId10" Type="http://schemas.openxmlformats.org/officeDocument/2006/relationships/hyperlink" Target="https://www.pewaukeeschools.org/Page/16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pewaukeeschools.org/Page/1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278B-2818-4226-8E9D-51ED7345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27</Pages>
  <Words>8125</Words>
  <Characters>46315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murpmic</dc:creator>
  <cp:keywords/>
  <dc:description/>
  <cp:lastModifiedBy>Mike Murphy</cp:lastModifiedBy>
  <cp:revision>3</cp:revision>
  <cp:lastPrinted>2019-02-15T18:40:00Z</cp:lastPrinted>
  <dcterms:created xsi:type="dcterms:W3CDTF">2020-02-26T18:40:00Z</dcterms:created>
  <dcterms:modified xsi:type="dcterms:W3CDTF">2020-02-26T19:00:00Z</dcterms:modified>
</cp:coreProperties>
</file>